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22354" w14:textId="77777777" w:rsidR="00F00216" w:rsidRPr="00F4090C" w:rsidRDefault="00E833E0" w:rsidP="00F00216">
      <w:pPr>
        <w:jc w:val="center"/>
        <w:rPr>
          <w:rFonts w:ascii="Arial" w:hAnsi="Arial" w:cs="Arial"/>
          <w:color w:val="000000"/>
          <w:sz w:val="18"/>
          <w:szCs w:val="18"/>
        </w:rPr>
      </w:pPr>
      <w:r w:rsidRPr="00F4090C">
        <w:rPr>
          <w:rFonts w:ascii="Arial" w:hAnsi="Arial" w:cs="Arial"/>
          <w:color w:val="000000"/>
          <w:sz w:val="18"/>
          <w:szCs w:val="18"/>
        </w:rPr>
        <w:t xml:space="preserve">SECTION </w:t>
      </w:r>
      <w:r w:rsidR="00ED70A8" w:rsidRPr="00F4090C">
        <w:rPr>
          <w:rFonts w:ascii="Arial" w:hAnsi="Arial" w:cs="Arial"/>
          <w:color w:val="000000"/>
          <w:sz w:val="18"/>
          <w:szCs w:val="18"/>
        </w:rPr>
        <w:t>09830</w:t>
      </w:r>
      <w:r w:rsidR="00F00216" w:rsidRPr="00F4090C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4021E5E" w14:textId="77777777" w:rsidR="00F00216" w:rsidRPr="00F4090C" w:rsidRDefault="00F00216" w:rsidP="00F00216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14:paraId="6053AF3F" w14:textId="77777777" w:rsidR="00F00216" w:rsidRPr="00F4090C" w:rsidRDefault="001B1DF1" w:rsidP="00F00216">
      <w:pPr>
        <w:jc w:val="center"/>
        <w:rPr>
          <w:rFonts w:ascii="Arial" w:hAnsi="Arial" w:cs="Arial"/>
          <w:color w:val="000000"/>
          <w:sz w:val="18"/>
          <w:szCs w:val="18"/>
        </w:rPr>
      </w:pPr>
      <w:r w:rsidRPr="00F4090C">
        <w:rPr>
          <w:rFonts w:ascii="Arial" w:hAnsi="Arial" w:cs="Arial"/>
          <w:color w:val="000000"/>
          <w:sz w:val="18"/>
          <w:szCs w:val="18"/>
        </w:rPr>
        <w:t>LOW FREQUENCY</w:t>
      </w:r>
      <w:r w:rsidR="00B37727" w:rsidRPr="00F4090C">
        <w:rPr>
          <w:rFonts w:ascii="Arial" w:hAnsi="Arial" w:cs="Arial"/>
          <w:color w:val="000000"/>
          <w:sz w:val="18"/>
          <w:szCs w:val="18"/>
        </w:rPr>
        <w:t xml:space="preserve"> </w:t>
      </w:r>
      <w:r w:rsidR="006F5DBE" w:rsidRPr="00F4090C">
        <w:rPr>
          <w:rFonts w:ascii="Arial" w:hAnsi="Arial" w:cs="Arial"/>
          <w:color w:val="000000"/>
          <w:sz w:val="18"/>
          <w:szCs w:val="18"/>
        </w:rPr>
        <w:t xml:space="preserve">SOUND </w:t>
      </w:r>
      <w:r w:rsidR="00C65AF3" w:rsidRPr="00F4090C">
        <w:rPr>
          <w:rFonts w:ascii="Arial" w:hAnsi="Arial" w:cs="Arial"/>
          <w:color w:val="000000"/>
          <w:sz w:val="18"/>
          <w:szCs w:val="18"/>
        </w:rPr>
        <w:t>ABSORBER (MODEX</w:t>
      </w:r>
      <w:r w:rsidR="00B37727" w:rsidRPr="00F4090C">
        <w:rPr>
          <w:rFonts w:ascii="Arial" w:hAnsi="Arial" w:cs="Arial"/>
          <w:color w:val="000000"/>
          <w:sz w:val="18"/>
          <w:szCs w:val="18"/>
        </w:rPr>
        <w:t>™</w:t>
      </w:r>
      <w:r w:rsidR="00C65AF3" w:rsidRPr="00F4090C">
        <w:rPr>
          <w:rFonts w:ascii="Arial" w:hAnsi="Arial" w:cs="Arial"/>
          <w:color w:val="000000"/>
          <w:sz w:val="18"/>
          <w:szCs w:val="18"/>
        </w:rPr>
        <w:t xml:space="preserve"> </w:t>
      </w:r>
      <w:r w:rsidR="000915A4" w:rsidRPr="00F4090C">
        <w:rPr>
          <w:rFonts w:ascii="Arial" w:hAnsi="Arial" w:cs="Arial"/>
          <w:color w:val="000000"/>
          <w:sz w:val="18"/>
          <w:szCs w:val="18"/>
        </w:rPr>
        <w:t>EDGE</w:t>
      </w:r>
      <w:r w:rsidR="00C65AF3" w:rsidRPr="00F4090C">
        <w:rPr>
          <w:rFonts w:ascii="Arial" w:hAnsi="Arial" w:cs="Arial"/>
          <w:color w:val="000000"/>
          <w:sz w:val="18"/>
          <w:szCs w:val="18"/>
        </w:rPr>
        <w:t>)</w:t>
      </w:r>
    </w:p>
    <w:p w14:paraId="0576FF73" w14:textId="77777777" w:rsidR="00F00216" w:rsidRPr="00F4090C" w:rsidRDefault="00F00216" w:rsidP="00F00216">
      <w:pPr>
        <w:rPr>
          <w:rFonts w:ascii="Arial" w:hAnsi="Arial" w:cs="Arial"/>
          <w:sz w:val="18"/>
          <w:szCs w:val="18"/>
        </w:rPr>
      </w:pPr>
    </w:p>
    <w:p w14:paraId="4132800C" w14:textId="77777777" w:rsidR="00E115FC" w:rsidRPr="00F4090C" w:rsidRDefault="00E115FC" w:rsidP="00F00216">
      <w:pPr>
        <w:rPr>
          <w:rFonts w:ascii="Arial" w:hAnsi="Arial" w:cs="Arial"/>
          <w:sz w:val="18"/>
          <w:szCs w:val="18"/>
        </w:rPr>
      </w:pPr>
      <w:r w:rsidRPr="00F4090C">
        <w:rPr>
          <w:rFonts w:ascii="Arial" w:hAnsi="Arial" w:cs="Arial"/>
          <w:sz w:val="18"/>
          <w:szCs w:val="18"/>
        </w:rPr>
        <w:t>PART 1 GENERAL</w:t>
      </w:r>
    </w:p>
    <w:p w14:paraId="496718B6" w14:textId="77777777" w:rsidR="00E115FC" w:rsidRPr="00F4090C" w:rsidRDefault="00E115FC" w:rsidP="00F00216">
      <w:pPr>
        <w:rPr>
          <w:rFonts w:ascii="Arial" w:hAnsi="Arial" w:cs="Arial"/>
          <w:sz w:val="18"/>
          <w:szCs w:val="18"/>
        </w:rPr>
      </w:pPr>
    </w:p>
    <w:p w14:paraId="132BDB7B" w14:textId="77777777" w:rsidR="008B78CC" w:rsidRPr="00F4090C" w:rsidRDefault="008B78CC" w:rsidP="008B78CC">
      <w:pPr>
        <w:numPr>
          <w:ilvl w:val="1"/>
          <w:numId w:val="1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F4090C">
        <w:rPr>
          <w:rFonts w:ascii="Arial" w:hAnsi="Arial" w:cs="Arial"/>
          <w:sz w:val="18"/>
          <w:szCs w:val="18"/>
        </w:rPr>
        <w:t>SECTION INCLUDES</w:t>
      </w:r>
    </w:p>
    <w:p w14:paraId="148FBD9A" w14:textId="77777777" w:rsidR="008B78CC" w:rsidRPr="00F4090C" w:rsidRDefault="008B78CC" w:rsidP="008B78CC">
      <w:pPr>
        <w:rPr>
          <w:rFonts w:ascii="Arial" w:hAnsi="Arial" w:cs="Arial"/>
          <w:sz w:val="18"/>
          <w:szCs w:val="18"/>
        </w:rPr>
      </w:pPr>
    </w:p>
    <w:p w14:paraId="69696E19" w14:textId="77777777" w:rsidR="008B78CC" w:rsidRPr="00F4090C" w:rsidRDefault="008B78CC" w:rsidP="008B78CC">
      <w:pPr>
        <w:tabs>
          <w:tab w:val="left" w:pos="1260"/>
        </w:tabs>
        <w:ind w:left="720"/>
        <w:rPr>
          <w:rFonts w:ascii="Arial" w:hAnsi="Arial" w:cs="Arial"/>
          <w:sz w:val="18"/>
          <w:szCs w:val="18"/>
        </w:rPr>
      </w:pPr>
      <w:r w:rsidRPr="00F4090C">
        <w:rPr>
          <w:rFonts w:ascii="Arial" w:hAnsi="Arial" w:cs="Arial"/>
          <w:sz w:val="18"/>
          <w:szCs w:val="18"/>
        </w:rPr>
        <w:t>A.</w:t>
      </w:r>
      <w:r w:rsidRPr="00F4090C">
        <w:rPr>
          <w:rFonts w:ascii="Arial" w:hAnsi="Arial" w:cs="Arial"/>
          <w:sz w:val="18"/>
          <w:szCs w:val="18"/>
        </w:rPr>
        <w:tab/>
      </w:r>
      <w:r w:rsidR="001B1DF1" w:rsidRPr="00F4090C">
        <w:rPr>
          <w:rFonts w:ascii="Arial" w:hAnsi="Arial" w:cs="Arial"/>
          <w:sz w:val="18"/>
          <w:szCs w:val="18"/>
        </w:rPr>
        <w:t>Low Frequency Sound Absorber</w:t>
      </w:r>
      <w:r w:rsidR="00C65AF3" w:rsidRPr="00F4090C">
        <w:rPr>
          <w:rFonts w:ascii="Arial" w:hAnsi="Arial" w:cs="Arial"/>
          <w:sz w:val="18"/>
          <w:szCs w:val="18"/>
        </w:rPr>
        <w:t xml:space="preserve"> (Model </w:t>
      </w:r>
      <w:proofErr w:type="spellStart"/>
      <w:r w:rsidR="00C65AF3" w:rsidRPr="00F4090C">
        <w:rPr>
          <w:rFonts w:ascii="Arial" w:hAnsi="Arial" w:cs="Arial"/>
          <w:sz w:val="18"/>
          <w:szCs w:val="18"/>
        </w:rPr>
        <w:t>Modex</w:t>
      </w:r>
      <w:proofErr w:type="spellEnd"/>
      <w:r w:rsidR="00C65AF3" w:rsidRPr="00F4090C">
        <w:rPr>
          <w:rFonts w:ascii="Arial" w:hAnsi="Arial" w:cs="Arial"/>
          <w:sz w:val="18"/>
          <w:szCs w:val="18"/>
        </w:rPr>
        <w:t xml:space="preserve">™ </w:t>
      </w:r>
      <w:r w:rsidR="000915A4" w:rsidRPr="00F4090C">
        <w:rPr>
          <w:rFonts w:ascii="Arial" w:hAnsi="Arial" w:cs="Arial"/>
          <w:sz w:val="18"/>
          <w:szCs w:val="18"/>
        </w:rPr>
        <w:t>Edge</w:t>
      </w:r>
      <w:r w:rsidR="00C65AF3" w:rsidRPr="00F4090C">
        <w:rPr>
          <w:rFonts w:ascii="Arial" w:hAnsi="Arial" w:cs="Arial"/>
          <w:sz w:val="18"/>
          <w:szCs w:val="18"/>
        </w:rPr>
        <w:t xml:space="preserve">) </w:t>
      </w:r>
    </w:p>
    <w:p w14:paraId="0CB194EB" w14:textId="77777777" w:rsidR="008B78CC" w:rsidRPr="00F4090C" w:rsidRDefault="008B78CC" w:rsidP="008B78CC">
      <w:pPr>
        <w:rPr>
          <w:rFonts w:ascii="Arial" w:hAnsi="Arial" w:cs="Arial"/>
          <w:sz w:val="18"/>
          <w:szCs w:val="18"/>
        </w:rPr>
      </w:pPr>
    </w:p>
    <w:p w14:paraId="13AABB10" w14:textId="77777777" w:rsidR="008B78CC" w:rsidRPr="00F4090C" w:rsidRDefault="008B78CC" w:rsidP="008B78CC">
      <w:pPr>
        <w:numPr>
          <w:ilvl w:val="1"/>
          <w:numId w:val="1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F4090C">
        <w:rPr>
          <w:rFonts w:ascii="Arial" w:hAnsi="Arial" w:cs="Arial"/>
          <w:sz w:val="18"/>
          <w:szCs w:val="18"/>
        </w:rPr>
        <w:t>RELATED SECTIONS</w:t>
      </w:r>
    </w:p>
    <w:p w14:paraId="17D7176D" w14:textId="77777777" w:rsidR="008B78CC" w:rsidRPr="00F4090C" w:rsidRDefault="008B78CC" w:rsidP="008B78CC">
      <w:pPr>
        <w:rPr>
          <w:rFonts w:ascii="Arial" w:hAnsi="Arial" w:cs="Arial"/>
          <w:sz w:val="18"/>
          <w:szCs w:val="18"/>
        </w:rPr>
      </w:pPr>
    </w:p>
    <w:p w14:paraId="31AA766F" w14:textId="77777777" w:rsidR="008B78CC" w:rsidRPr="00F4090C" w:rsidRDefault="008B78CC" w:rsidP="008B78CC">
      <w:pPr>
        <w:tabs>
          <w:tab w:val="left" w:pos="1260"/>
        </w:tabs>
        <w:ind w:left="720"/>
        <w:rPr>
          <w:rFonts w:ascii="Arial" w:hAnsi="Arial" w:cs="Arial"/>
          <w:sz w:val="18"/>
          <w:szCs w:val="18"/>
        </w:rPr>
      </w:pPr>
      <w:r w:rsidRPr="00F4090C">
        <w:rPr>
          <w:rFonts w:ascii="Arial" w:hAnsi="Arial" w:cs="Arial"/>
          <w:sz w:val="18"/>
          <w:szCs w:val="18"/>
        </w:rPr>
        <w:t>A.</w:t>
      </w:r>
      <w:r w:rsidRPr="00F4090C">
        <w:rPr>
          <w:rFonts w:ascii="Arial" w:hAnsi="Arial" w:cs="Arial"/>
          <w:sz w:val="18"/>
          <w:szCs w:val="18"/>
        </w:rPr>
        <w:tab/>
      </w:r>
      <w:r w:rsidR="001C2DA3" w:rsidRPr="00F4090C">
        <w:rPr>
          <w:rFonts w:ascii="Arial" w:hAnsi="Arial" w:cs="Arial"/>
          <w:sz w:val="18"/>
          <w:szCs w:val="18"/>
        </w:rPr>
        <w:t>Section 06400 – Architectural Woodwork</w:t>
      </w:r>
    </w:p>
    <w:p w14:paraId="738E3EE3" w14:textId="77777777" w:rsidR="008B78CC" w:rsidRPr="00F4090C" w:rsidRDefault="008B78CC" w:rsidP="008B78CC">
      <w:pPr>
        <w:rPr>
          <w:rFonts w:ascii="Arial" w:hAnsi="Arial" w:cs="Arial"/>
          <w:sz w:val="18"/>
          <w:szCs w:val="18"/>
        </w:rPr>
      </w:pPr>
    </w:p>
    <w:p w14:paraId="330F7E01" w14:textId="77777777" w:rsidR="00163927" w:rsidRPr="00F4090C" w:rsidRDefault="00163927" w:rsidP="00163927">
      <w:pPr>
        <w:numPr>
          <w:ilvl w:val="1"/>
          <w:numId w:val="1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F4090C">
        <w:rPr>
          <w:rFonts w:ascii="Arial" w:hAnsi="Arial" w:cs="Arial"/>
          <w:sz w:val="18"/>
          <w:szCs w:val="18"/>
        </w:rPr>
        <w:t>DEFINITIONS</w:t>
      </w:r>
    </w:p>
    <w:p w14:paraId="7461C9CC" w14:textId="77777777" w:rsidR="00163927" w:rsidRPr="00F4090C" w:rsidRDefault="00163927" w:rsidP="00163927">
      <w:pPr>
        <w:rPr>
          <w:rFonts w:ascii="Arial" w:hAnsi="Arial" w:cs="Arial"/>
          <w:sz w:val="18"/>
          <w:szCs w:val="18"/>
        </w:rPr>
      </w:pPr>
    </w:p>
    <w:p w14:paraId="6687845A" w14:textId="7C8EC3E7" w:rsidR="0074750B" w:rsidRPr="00F4090C" w:rsidRDefault="00D816A7" w:rsidP="00D816A7">
      <w:pPr>
        <w:tabs>
          <w:tab w:val="left" w:pos="1260"/>
        </w:tabs>
        <w:ind w:left="720"/>
        <w:rPr>
          <w:rFonts w:ascii="Arial" w:hAnsi="Arial" w:cs="Arial"/>
          <w:sz w:val="18"/>
          <w:szCs w:val="18"/>
        </w:rPr>
      </w:pPr>
      <w:r w:rsidRPr="00F4090C">
        <w:rPr>
          <w:rFonts w:ascii="Arial" w:hAnsi="Arial" w:cs="Arial"/>
          <w:sz w:val="18"/>
          <w:szCs w:val="18"/>
        </w:rPr>
        <w:t>A.</w:t>
      </w:r>
      <w:r w:rsidRPr="00F4090C">
        <w:rPr>
          <w:rFonts w:ascii="Arial" w:hAnsi="Arial" w:cs="Arial"/>
          <w:sz w:val="18"/>
          <w:szCs w:val="18"/>
        </w:rPr>
        <w:tab/>
      </w:r>
      <w:r w:rsidR="00C06141" w:rsidRPr="00F4090C">
        <w:rPr>
          <w:rFonts w:ascii="Arial" w:hAnsi="Arial" w:cs="Arial"/>
          <w:sz w:val="18"/>
          <w:szCs w:val="18"/>
        </w:rPr>
        <w:t xml:space="preserve">The </w:t>
      </w:r>
      <w:proofErr w:type="spellStart"/>
      <w:r w:rsidR="00C06141" w:rsidRPr="00F4090C">
        <w:rPr>
          <w:rFonts w:ascii="Arial" w:hAnsi="Arial" w:cs="Arial"/>
          <w:sz w:val="18"/>
          <w:szCs w:val="18"/>
        </w:rPr>
        <w:t>Modex</w:t>
      </w:r>
      <w:proofErr w:type="spellEnd"/>
      <w:r w:rsidR="00B37727" w:rsidRPr="00F4090C">
        <w:rPr>
          <w:rFonts w:ascii="Arial" w:hAnsi="Arial" w:cs="Arial"/>
          <w:sz w:val="18"/>
          <w:szCs w:val="18"/>
        </w:rPr>
        <w:t xml:space="preserve">™ </w:t>
      </w:r>
      <w:r w:rsidR="000915A4" w:rsidRPr="00F4090C">
        <w:rPr>
          <w:rFonts w:ascii="Arial" w:hAnsi="Arial" w:cs="Arial"/>
          <w:sz w:val="18"/>
          <w:szCs w:val="18"/>
        </w:rPr>
        <w:t>Edge</w:t>
      </w:r>
      <w:r w:rsidR="00C06141" w:rsidRPr="00F4090C">
        <w:rPr>
          <w:rFonts w:ascii="Arial" w:hAnsi="Arial" w:cs="Arial"/>
          <w:sz w:val="18"/>
          <w:szCs w:val="18"/>
        </w:rPr>
        <w:t xml:space="preserve"> shall offer absorption from </w:t>
      </w:r>
      <w:r w:rsidR="00944073" w:rsidRPr="00F4090C">
        <w:rPr>
          <w:rFonts w:ascii="Arial" w:hAnsi="Arial" w:cs="Arial"/>
          <w:sz w:val="18"/>
          <w:szCs w:val="18"/>
        </w:rPr>
        <w:t>3</w:t>
      </w:r>
      <w:r w:rsidR="00C06141" w:rsidRPr="00F4090C">
        <w:rPr>
          <w:rFonts w:ascii="Arial" w:hAnsi="Arial" w:cs="Arial"/>
          <w:sz w:val="18"/>
          <w:szCs w:val="18"/>
        </w:rPr>
        <w:t xml:space="preserve">0 Hz to </w:t>
      </w:r>
      <w:r w:rsidR="00E167A8" w:rsidRPr="00F4090C">
        <w:rPr>
          <w:rFonts w:ascii="Arial" w:hAnsi="Arial" w:cs="Arial"/>
          <w:sz w:val="18"/>
          <w:szCs w:val="18"/>
        </w:rPr>
        <w:t>5</w:t>
      </w:r>
      <w:r w:rsidR="00C06141" w:rsidRPr="00F4090C">
        <w:rPr>
          <w:rFonts w:ascii="Arial" w:hAnsi="Arial" w:cs="Arial"/>
          <w:sz w:val="18"/>
          <w:szCs w:val="18"/>
        </w:rPr>
        <w:t xml:space="preserve">00 Hz, utilizing </w:t>
      </w:r>
      <w:r w:rsidR="00723DF9" w:rsidRPr="00F4090C">
        <w:rPr>
          <w:rFonts w:ascii="Arial" w:hAnsi="Arial" w:cs="Arial"/>
          <w:sz w:val="18"/>
          <w:szCs w:val="18"/>
        </w:rPr>
        <w:t xml:space="preserve">a </w:t>
      </w:r>
      <w:r w:rsidR="000915A4" w:rsidRPr="00F4090C">
        <w:rPr>
          <w:rFonts w:ascii="Arial" w:hAnsi="Arial" w:cs="Arial"/>
          <w:sz w:val="18"/>
          <w:szCs w:val="18"/>
        </w:rPr>
        <w:t>series of nested, optimized cavities, perforated boundaries and</w:t>
      </w:r>
      <w:r w:rsidR="00B37727" w:rsidRPr="00F4090C">
        <w:rPr>
          <w:rFonts w:ascii="Arial" w:hAnsi="Arial" w:cs="Arial"/>
          <w:sz w:val="18"/>
          <w:szCs w:val="18"/>
        </w:rPr>
        <w:t xml:space="preserve"> porous absorption</w:t>
      </w:r>
      <w:r w:rsidR="00C06141" w:rsidRPr="00F4090C">
        <w:rPr>
          <w:rFonts w:ascii="Arial" w:hAnsi="Arial" w:cs="Arial"/>
          <w:sz w:val="18"/>
          <w:szCs w:val="18"/>
        </w:rPr>
        <w:t xml:space="preserve">.  The </w:t>
      </w:r>
      <w:proofErr w:type="spellStart"/>
      <w:r w:rsidR="00C06141" w:rsidRPr="00F4090C">
        <w:rPr>
          <w:rFonts w:ascii="Arial" w:hAnsi="Arial" w:cs="Arial"/>
          <w:sz w:val="18"/>
          <w:szCs w:val="18"/>
        </w:rPr>
        <w:t>Modex</w:t>
      </w:r>
      <w:proofErr w:type="spellEnd"/>
      <w:r w:rsidR="00C06141" w:rsidRPr="00F4090C">
        <w:rPr>
          <w:rFonts w:ascii="Arial" w:hAnsi="Arial" w:cs="Arial"/>
          <w:sz w:val="18"/>
          <w:szCs w:val="18"/>
        </w:rPr>
        <w:t xml:space="preserve"> </w:t>
      </w:r>
      <w:r w:rsidR="000915A4" w:rsidRPr="00F4090C">
        <w:rPr>
          <w:rFonts w:ascii="Arial" w:hAnsi="Arial" w:cs="Arial"/>
          <w:sz w:val="18"/>
          <w:szCs w:val="18"/>
        </w:rPr>
        <w:t>Edge</w:t>
      </w:r>
      <w:r w:rsidR="00C06141" w:rsidRPr="00F4090C">
        <w:rPr>
          <w:rFonts w:ascii="Arial" w:hAnsi="Arial" w:cs="Arial"/>
          <w:sz w:val="18"/>
          <w:szCs w:val="18"/>
        </w:rPr>
        <w:t xml:space="preserve"> shall </w:t>
      </w:r>
      <w:r w:rsidR="000915A4" w:rsidRPr="00F4090C">
        <w:rPr>
          <w:rFonts w:ascii="Arial" w:hAnsi="Arial" w:cs="Arial"/>
          <w:sz w:val="18"/>
          <w:szCs w:val="18"/>
        </w:rPr>
        <w:t>be fabric wrapped with either exposed or non-exposed perimeter trim.  The perimeter trim</w:t>
      </w:r>
      <w:r w:rsidR="00194986" w:rsidRPr="00F4090C">
        <w:rPr>
          <w:rFonts w:ascii="Arial" w:hAnsi="Arial" w:cs="Arial"/>
          <w:sz w:val="18"/>
          <w:szCs w:val="18"/>
        </w:rPr>
        <w:t xml:space="preserve"> </w:t>
      </w:r>
      <w:r w:rsidR="000915A4" w:rsidRPr="00F4090C">
        <w:rPr>
          <w:rFonts w:ascii="Arial" w:hAnsi="Arial" w:cs="Arial"/>
          <w:sz w:val="18"/>
          <w:szCs w:val="18"/>
        </w:rPr>
        <w:t>can be natural wood finish or painted</w:t>
      </w:r>
      <w:r w:rsidR="00080AF1" w:rsidRPr="00F4090C">
        <w:rPr>
          <w:rFonts w:ascii="Arial" w:hAnsi="Arial" w:cs="Arial"/>
          <w:sz w:val="18"/>
          <w:szCs w:val="18"/>
        </w:rPr>
        <w:t xml:space="preserve">.  </w:t>
      </w:r>
    </w:p>
    <w:p w14:paraId="77ED6A9A" w14:textId="77777777" w:rsidR="00163927" w:rsidRPr="00F4090C" w:rsidRDefault="00D816A7" w:rsidP="00163927">
      <w:pPr>
        <w:rPr>
          <w:rFonts w:ascii="Arial" w:hAnsi="Arial" w:cs="Arial"/>
          <w:sz w:val="18"/>
          <w:szCs w:val="18"/>
        </w:rPr>
      </w:pPr>
      <w:r w:rsidRPr="00F4090C">
        <w:rPr>
          <w:rFonts w:ascii="Arial" w:hAnsi="Arial" w:cs="Arial"/>
          <w:sz w:val="18"/>
          <w:szCs w:val="18"/>
        </w:rPr>
        <w:tab/>
      </w:r>
    </w:p>
    <w:p w14:paraId="6A1F8416" w14:textId="77777777" w:rsidR="008B78CC" w:rsidRPr="00F4090C" w:rsidRDefault="008B78CC" w:rsidP="008B78CC">
      <w:pPr>
        <w:numPr>
          <w:ilvl w:val="1"/>
          <w:numId w:val="1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F4090C">
        <w:rPr>
          <w:rFonts w:ascii="Arial" w:hAnsi="Arial" w:cs="Arial"/>
          <w:sz w:val="18"/>
          <w:szCs w:val="18"/>
        </w:rPr>
        <w:t>SYSTEM DESCRIPTION</w:t>
      </w:r>
    </w:p>
    <w:p w14:paraId="561B40CB" w14:textId="77777777" w:rsidR="0058354F" w:rsidRPr="00F4090C" w:rsidRDefault="0058354F" w:rsidP="0058354F">
      <w:pPr>
        <w:rPr>
          <w:rFonts w:ascii="Arial" w:hAnsi="Arial" w:cs="Arial"/>
          <w:sz w:val="18"/>
          <w:szCs w:val="18"/>
        </w:rPr>
      </w:pPr>
    </w:p>
    <w:p w14:paraId="6E918ECC" w14:textId="77777777" w:rsidR="006F5DBE" w:rsidRPr="00F4090C" w:rsidRDefault="0058354F" w:rsidP="006F5DBE">
      <w:pPr>
        <w:numPr>
          <w:ilvl w:val="0"/>
          <w:numId w:val="10"/>
        </w:numPr>
        <w:tabs>
          <w:tab w:val="clear" w:pos="1260"/>
          <w:tab w:val="left" w:pos="720"/>
        </w:tabs>
        <w:ind w:left="720" w:firstLine="0"/>
        <w:rPr>
          <w:rFonts w:ascii="Arial" w:hAnsi="Arial" w:cs="Arial"/>
          <w:sz w:val="18"/>
          <w:szCs w:val="18"/>
        </w:rPr>
      </w:pPr>
      <w:r w:rsidRPr="00F4090C">
        <w:rPr>
          <w:rFonts w:ascii="Arial" w:hAnsi="Arial" w:cs="Arial"/>
          <w:sz w:val="18"/>
          <w:szCs w:val="18"/>
        </w:rPr>
        <w:t>Design Requirements</w:t>
      </w:r>
      <w:r w:rsidR="000B181E" w:rsidRPr="00F4090C">
        <w:rPr>
          <w:rFonts w:ascii="Arial" w:hAnsi="Arial" w:cs="Arial"/>
          <w:sz w:val="18"/>
          <w:szCs w:val="18"/>
        </w:rPr>
        <w:t xml:space="preserve">: </w:t>
      </w:r>
      <w:r w:rsidR="00C65AF3" w:rsidRPr="00F4090C">
        <w:rPr>
          <w:rFonts w:ascii="Arial" w:hAnsi="Arial" w:cs="Arial"/>
          <w:sz w:val="18"/>
          <w:szCs w:val="18"/>
        </w:rPr>
        <w:t>Surface or corner applied poro</w:t>
      </w:r>
      <w:r w:rsidR="00723DF9" w:rsidRPr="00F4090C">
        <w:rPr>
          <w:rFonts w:ascii="Arial" w:hAnsi="Arial" w:cs="Arial"/>
          <w:sz w:val="18"/>
          <w:szCs w:val="18"/>
        </w:rPr>
        <w:t xml:space="preserve">us materials lose efficiency at </w:t>
      </w:r>
      <w:r w:rsidR="00C65AF3" w:rsidRPr="00F4090C">
        <w:rPr>
          <w:rFonts w:ascii="Arial" w:hAnsi="Arial" w:cs="Arial"/>
          <w:sz w:val="18"/>
          <w:szCs w:val="18"/>
        </w:rPr>
        <w:t xml:space="preserve">low frequencies, because the particle velocity or air movement associated with these long wavelengths is low.  </w:t>
      </w:r>
      <w:r w:rsidR="00D97928" w:rsidRPr="00F4090C">
        <w:rPr>
          <w:rFonts w:ascii="Arial" w:hAnsi="Arial" w:cs="Arial"/>
          <w:sz w:val="18"/>
          <w:szCs w:val="18"/>
        </w:rPr>
        <w:t xml:space="preserve">The </w:t>
      </w:r>
      <w:proofErr w:type="spellStart"/>
      <w:r w:rsidR="00D97928" w:rsidRPr="00F4090C">
        <w:rPr>
          <w:rFonts w:ascii="Arial" w:hAnsi="Arial" w:cs="Arial"/>
          <w:sz w:val="18"/>
          <w:szCs w:val="18"/>
        </w:rPr>
        <w:t>Modex</w:t>
      </w:r>
      <w:proofErr w:type="spellEnd"/>
      <w:r w:rsidR="00D97928" w:rsidRPr="00F4090C">
        <w:rPr>
          <w:rFonts w:ascii="Arial" w:hAnsi="Arial" w:cs="Arial"/>
          <w:sz w:val="18"/>
          <w:szCs w:val="18"/>
        </w:rPr>
        <w:t xml:space="preserve">™ </w:t>
      </w:r>
      <w:r w:rsidR="000915A4" w:rsidRPr="00F4090C">
        <w:rPr>
          <w:rFonts w:ascii="Arial" w:hAnsi="Arial" w:cs="Arial"/>
          <w:sz w:val="18"/>
          <w:szCs w:val="18"/>
        </w:rPr>
        <w:t>Edge</w:t>
      </w:r>
      <w:r w:rsidR="00D97928" w:rsidRPr="00F4090C">
        <w:rPr>
          <w:rFonts w:ascii="Arial" w:hAnsi="Arial" w:cs="Arial"/>
          <w:sz w:val="18"/>
          <w:szCs w:val="18"/>
        </w:rPr>
        <w:t xml:space="preserve"> is pressure activated and is most effective in high pressure dihedral or trihedral surface locations. </w:t>
      </w:r>
      <w:r w:rsidR="00C65AF3" w:rsidRPr="00F4090C">
        <w:rPr>
          <w:rFonts w:ascii="Arial" w:hAnsi="Arial" w:cs="Arial"/>
          <w:sz w:val="18"/>
          <w:szCs w:val="18"/>
        </w:rPr>
        <w:t>Th</w:t>
      </w:r>
      <w:r w:rsidR="007F1715" w:rsidRPr="00F4090C">
        <w:rPr>
          <w:rFonts w:ascii="Arial" w:hAnsi="Arial" w:cs="Arial"/>
          <w:sz w:val="18"/>
          <w:szCs w:val="18"/>
        </w:rPr>
        <w:t xml:space="preserve">e system shall </w:t>
      </w:r>
      <w:r w:rsidR="00194986" w:rsidRPr="00F4090C">
        <w:rPr>
          <w:rFonts w:ascii="Arial" w:hAnsi="Arial" w:cs="Arial"/>
          <w:sz w:val="18"/>
          <w:szCs w:val="18"/>
        </w:rPr>
        <w:t>offer low</w:t>
      </w:r>
      <w:r w:rsidR="00A209B3" w:rsidRPr="00F4090C">
        <w:rPr>
          <w:rFonts w:ascii="Arial" w:hAnsi="Arial" w:cs="Arial"/>
          <w:sz w:val="18"/>
          <w:szCs w:val="18"/>
        </w:rPr>
        <w:t xml:space="preserve"> and mid</w:t>
      </w:r>
      <w:r w:rsidR="00194986" w:rsidRPr="00F4090C">
        <w:rPr>
          <w:rFonts w:ascii="Arial" w:hAnsi="Arial" w:cs="Arial"/>
          <w:sz w:val="18"/>
          <w:szCs w:val="18"/>
        </w:rPr>
        <w:t xml:space="preserve"> frequency absorption</w:t>
      </w:r>
      <w:r w:rsidR="00A209B3" w:rsidRPr="00F4090C">
        <w:rPr>
          <w:rFonts w:ascii="Arial" w:hAnsi="Arial" w:cs="Arial"/>
          <w:sz w:val="18"/>
          <w:szCs w:val="18"/>
        </w:rPr>
        <w:t>.</w:t>
      </w:r>
    </w:p>
    <w:p w14:paraId="61202D41" w14:textId="77777777" w:rsidR="00A209B3" w:rsidRPr="00F4090C" w:rsidRDefault="00A209B3" w:rsidP="00A209B3">
      <w:pPr>
        <w:tabs>
          <w:tab w:val="left" w:pos="720"/>
        </w:tabs>
        <w:ind w:left="720"/>
        <w:rPr>
          <w:rFonts w:ascii="Arial" w:hAnsi="Arial" w:cs="Arial"/>
          <w:sz w:val="18"/>
          <w:szCs w:val="18"/>
        </w:rPr>
      </w:pPr>
    </w:p>
    <w:p w14:paraId="2A750E47" w14:textId="77777777" w:rsidR="0058354F" w:rsidRPr="00F4090C" w:rsidRDefault="0058354F" w:rsidP="0058354F">
      <w:pPr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 w:rsidRPr="00F4090C">
        <w:rPr>
          <w:rFonts w:ascii="Arial" w:hAnsi="Arial" w:cs="Arial"/>
          <w:sz w:val="18"/>
          <w:szCs w:val="18"/>
        </w:rPr>
        <w:t>Performance Requirements</w:t>
      </w:r>
      <w:r w:rsidR="00DA6D60" w:rsidRPr="00F4090C">
        <w:rPr>
          <w:rFonts w:ascii="Arial" w:hAnsi="Arial" w:cs="Arial"/>
          <w:sz w:val="18"/>
          <w:szCs w:val="18"/>
        </w:rPr>
        <w:t>:</w:t>
      </w:r>
    </w:p>
    <w:p w14:paraId="67B17057" w14:textId="77777777" w:rsidR="00DA6D60" w:rsidRPr="00F4090C" w:rsidRDefault="00DA6D60" w:rsidP="00DA6D60">
      <w:pPr>
        <w:rPr>
          <w:rFonts w:ascii="Arial" w:hAnsi="Arial" w:cs="Arial"/>
          <w:sz w:val="18"/>
          <w:szCs w:val="18"/>
        </w:rPr>
      </w:pPr>
    </w:p>
    <w:p w14:paraId="1D2F9C70" w14:textId="77777777" w:rsidR="009A0281" w:rsidRPr="00F4090C" w:rsidRDefault="00CD639A" w:rsidP="009A0281">
      <w:pPr>
        <w:tabs>
          <w:tab w:val="left" w:pos="720"/>
        </w:tabs>
        <w:ind w:left="720"/>
        <w:rPr>
          <w:rFonts w:ascii="Arial" w:hAnsi="Arial" w:cs="Arial"/>
          <w:sz w:val="18"/>
          <w:szCs w:val="18"/>
        </w:rPr>
      </w:pPr>
      <w:r w:rsidRPr="00F4090C">
        <w:rPr>
          <w:rFonts w:ascii="Arial" w:hAnsi="Arial" w:cs="Arial"/>
          <w:sz w:val="18"/>
          <w:szCs w:val="18"/>
        </w:rPr>
        <w:t>1.</w:t>
      </w:r>
      <w:r w:rsidRPr="00F4090C">
        <w:rPr>
          <w:rFonts w:ascii="Arial" w:hAnsi="Arial" w:cs="Arial"/>
          <w:sz w:val="18"/>
          <w:szCs w:val="18"/>
        </w:rPr>
        <w:tab/>
        <w:t xml:space="preserve">Random Incidence Sound Absorption Coefficients (a): Tested by independent, accredited, NVLAP facility according to </w:t>
      </w:r>
      <w:r w:rsidR="00C65AF3" w:rsidRPr="00F4090C">
        <w:rPr>
          <w:rFonts w:ascii="Arial" w:hAnsi="Arial" w:cs="Arial"/>
          <w:sz w:val="18"/>
          <w:szCs w:val="18"/>
        </w:rPr>
        <w:t>ISO 354</w:t>
      </w:r>
      <w:r w:rsidR="00491864" w:rsidRPr="00F4090C">
        <w:rPr>
          <w:rFonts w:ascii="Arial" w:hAnsi="Arial" w:cs="Arial"/>
          <w:sz w:val="18"/>
          <w:szCs w:val="18"/>
        </w:rPr>
        <w:t xml:space="preserve"> for a type A</w:t>
      </w:r>
      <w:r w:rsidRPr="00F4090C">
        <w:rPr>
          <w:rFonts w:ascii="Arial" w:hAnsi="Arial" w:cs="Arial"/>
          <w:sz w:val="18"/>
          <w:szCs w:val="18"/>
        </w:rPr>
        <w:t xml:space="preserve"> mounting</w:t>
      </w:r>
      <w:r w:rsidR="00492973" w:rsidRPr="00F4090C">
        <w:rPr>
          <w:rFonts w:ascii="Arial" w:hAnsi="Arial" w:cs="Arial"/>
          <w:sz w:val="18"/>
          <w:szCs w:val="18"/>
        </w:rPr>
        <w:t xml:space="preserve"> of the Type 1 unit</w:t>
      </w:r>
      <w:r w:rsidR="006F5DBE" w:rsidRPr="00F4090C">
        <w:rPr>
          <w:rFonts w:ascii="Arial" w:hAnsi="Arial" w:cs="Arial"/>
          <w:sz w:val="18"/>
          <w:szCs w:val="18"/>
        </w:rPr>
        <w:t>:</w:t>
      </w:r>
    </w:p>
    <w:tbl>
      <w:tblPr>
        <w:tblpPr w:leftFromText="180" w:rightFromText="180" w:vertAnchor="text" w:horzAnchor="page" w:tblpX="3149" w:tblpY="89"/>
        <w:tblW w:w="747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4"/>
        <w:gridCol w:w="680"/>
        <w:gridCol w:w="54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492973" w:rsidRPr="00F4090C" w14:paraId="500D75E9" w14:textId="77777777" w:rsidTr="009A0281">
        <w:trPr>
          <w:trHeight w:val="30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6913E91" w14:textId="77777777" w:rsidR="00492973" w:rsidRPr="00F4090C" w:rsidRDefault="00492973" w:rsidP="00492973">
            <w:pPr>
              <w:rPr>
                <w:rFonts w:ascii="Arial" w:hAnsi="Arial" w:cs="Arial"/>
                <w:sz w:val="18"/>
                <w:szCs w:val="18"/>
              </w:rPr>
            </w:pPr>
            <w:r w:rsidRPr="00F4090C">
              <w:rPr>
                <w:rFonts w:ascii="Arial" w:hAnsi="Arial" w:cs="Arial"/>
                <w:sz w:val="18"/>
                <w:szCs w:val="18"/>
              </w:rPr>
              <w:t>Hz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D1A1E43" w14:textId="77777777" w:rsidR="00492973" w:rsidRPr="00F4090C" w:rsidRDefault="00492973" w:rsidP="004929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E07C528" w14:textId="77777777" w:rsidR="00492973" w:rsidRPr="00F4090C" w:rsidRDefault="00492973" w:rsidP="004929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B23810D" w14:textId="77777777" w:rsidR="00492973" w:rsidRPr="00F4090C" w:rsidRDefault="00492973" w:rsidP="004929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C1A8A64" w14:textId="77777777" w:rsidR="00492973" w:rsidRPr="00F4090C" w:rsidRDefault="00492973" w:rsidP="004929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090C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13C00C8" w14:textId="77777777" w:rsidR="00492973" w:rsidRPr="00F4090C" w:rsidRDefault="00492973" w:rsidP="004929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090C"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5F6EC93" w14:textId="77777777" w:rsidR="00492973" w:rsidRPr="00F4090C" w:rsidRDefault="00492973" w:rsidP="004929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090C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CDE76CD" w14:textId="77777777" w:rsidR="00492973" w:rsidRPr="00F4090C" w:rsidRDefault="00492973" w:rsidP="004929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090C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D80878A" w14:textId="77777777" w:rsidR="00492973" w:rsidRPr="00F4090C" w:rsidRDefault="00492973" w:rsidP="004929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090C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6DC96B8" w14:textId="77777777" w:rsidR="00492973" w:rsidRPr="00F4090C" w:rsidRDefault="00492973" w:rsidP="004929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090C">
              <w:rPr>
                <w:rFonts w:ascii="Arial" w:hAnsi="Arial" w:cs="Arial"/>
                <w:sz w:val="18"/>
                <w:szCs w:val="18"/>
              </w:rPr>
              <w:t>315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78EE5AA" w14:textId="77777777" w:rsidR="00492973" w:rsidRPr="00F4090C" w:rsidRDefault="00492973" w:rsidP="004929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090C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</w:tr>
      <w:tr w:rsidR="009A0281" w:rsidRPr="00F4090C" w14:paraId="25874210" w14:textId="77777777" w:rsidTr="009A028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F714C9A" w14:textId="77777777" w:rsidR="009A0281" w:rsidRPr="00F4090C" w:rsidRDefault="009A0281" w:rsidP="009A0281">
            <w:pPr>
              <w:rPr>
                <w:rFonts w:ascii="Arial" w:hAnsi="Arial" w:cs="Arial"/>
                <w:sz w:val="18"/>
                <w:szCs w:val="18"/>
              </w:rPr>
            </w:pPr>
            <w:r w:rsidRPr="00F4090C">
              <w:rPr>
                <w:rFonts w:ascii="Arial" w:hAnsi="Arial" w:cs="Arial"/>
                <w:sz w:val="18"/>
                <w:szCs w:val="18"/>
              </w:rPr>
              <w:t>Sabins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8948B6F" w14:textId="77777777" w:rsidR="009A0281" w:rsidRPr="00F4090C" w:rsidRDefault="009A0281" w:rsidP="009A02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5B5F2D8" w14:textId="77777777" w:rsidR="009A0281" w:rsidRPr="00F4090C" w:rsidRDefault="009A0281" w:rsidP="009A02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0323A4A" w14:textId="77777777" w:rsidR="009A0281" w:rsidRPr="00F4090C" w:rsidRDefault="009A0281" w:rsidP="009A02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1F2D8FC" w14:textId="77777777" w:rsidR="009A0281" w:rsidRPr="00F4090C" w:rsidRDefault="009A0281" w:rsidP="009A02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090C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C7B2CEB" w14:textId="77777777" w:rsidR="009A0281" w:rsidRPr="00F4090C" w:rsidRDefault="009A0281" w:rsidP="009A02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090C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C76E01A" w14:textId="77777777" w:rsidR="009A0281" w:rsidRPr="00F4090C" w:rsidRDefault="009A0281" w:rsidP="009A02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090C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7803025" w14:textId="77777777" w:rsidR="009A0281" w:rsidRPr="00F4090C" w:rsidRDefault="009A0281" w:rsidP="009A02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090C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BC3C817" w14:textId="77777777" w:rsidR="009A0281" w:rsidRPr="00F4090C" w:rsidRDefault="009A0281" w:rsidP="009A02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090C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0E01397" w14:textId="77777777" w:rsidR="009A0281" w:rsidRPr="00F4090C" w:rsidRDefault="009A0281" w:rsidP="009A02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090C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F5C5DCC" w14:textId="77777777" w:rsidR="009A0281" w:rsidRPr="00F4090C" w:rsidRDefault="009A0281" w:rsidP="009A02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090C"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492973" w:rsidRPr="00F4090C" w14:paraId="57196F68" w14:textId="77777777" w:rsidTr="009A0281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0FE2951" w14:textId="77777777" w:rsidR="00492973" w:rsidRPr="00F4090C" w:rsidRDefault="00492973" w:rsidP="004929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183E988" w14:textId="77777777" w:rsidR="00492973" w:rsidRPr="00F4090C" w:rsidRDefault="00492973" w:rsidP="004929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CA2EFD4" w14:textId="77777777" w:rsidR="00492973" w:rsidRPr="00F4090C" w:rsidRDefault="00492973" w:rsidP="004929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1D787A9" w14:textId="77777777" w:rsidR="00492973" w:rsidRPr="00F4090C" w:rsidRDefault="00492973" w:rsidP="004929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47C2AC0" w14:textId="77777777" w:rsidR="00492973" w:rsidRPr="00F4090C" w:rsidRDefault="00492973" w:rsidP="004929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A80BEBE" w14:textId="77777777" w:rsidR="00492973" w:rsidRPr="00F4090C" w:rsidRDefault="00492973" w:rsidP="004929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8228BAA" w14:textId="77777777" w:rsidR="00492973" w:rsidRPr="00F4090C" w:rsidRDefault="00492973" w:rsidP="004929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054D05A" w14:textId="77777777" w:rsidR="00492973" w:rsidRPr="00F4090C" w:rsidRDefault="00492973" w:rsidP="004929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0C9CD22" w14:textId="77777777" w:rsidR="00492973" w:rsidRPr="00F4090C" w:rsidRDefault="00492973" w:rsidP="004929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8CF7349" w14:textId="77777777" w:rsidR="00492973" w:rsidRPr="00F4090C" w:rsidRDefault="00492973" w:rsidP="004929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9867A95" w14:textId="77777777" w:rsidR="00492973" w:rsidRPr="00F4090C" w:rsidRDefault="00492973" w:rsidP="00492973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92973" w:rsidRPr="00F4090C" w14:paraId="212AADDB" w14:textId="77777777" w:rsidTr="009A0281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5D3DB5A" w14:textId="77777777" w:rsidR="00492973" w:rsidRPr="00F4090C" w:rsidRDefault="00492973" w:rsidP="00492973">
            <w:pPr>
              <w:rPr>
                <w:rFonts w:ascii="Arial" w:hAnsi="Arial" w:cs="Arial"/>
                <w:sz w:val="18"/>
                <w:szCs w:val="18"/>
              </w:rPr>
            </w:pPr>
            <w:r w:rsidRPr="00F4090C">
              <w:rPr>
                <w:rFonts w:ascii="Arial" w:hAnsi="Arial" w:cs="Arial"/>
                <w:sz w:val="18"/>
                <w:szCs w:val="18"/>
              </w:rPr>
              <w:t>Hz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B92B4C2" w14:textId="77777777" w:rsidR="00492973" w:rsidRPr="00F4090C" w:rsidRDefault="00492973" w:rsidP="004929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090C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62D3EA2" w14:textId="77777777" w:rsidR="00492973" w:rsidRPr="00F4090C" w:rsidRDefault="00492973" w:rsidP="004929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090C">
              <w:rPr>
                <w:rFonts w:ascii="Arial" w:hAnsi="Arial" w:cs="Arial"/>
                <w:sz w:val="18"/>
                <w:szCs w:val="18"/>
              </w:rPr>
              <w:t>630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0C8A39F" w14:textId="77777777" w:rsidR="00492973" w:rsidRPr="00F4090C" w:rsidRDefault="00492973" w:rsidP="004929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090C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C39CB47" w14:textId="77777777" w:rsidR="00492973" w:rsidRPr="00F4090C" w:rsidRDefault="00492973" w:rsidP="004929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090C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0382555" w14:textId="77777777" w:rsidR="00492973" w:rsidRPr="00F4090C" w:rsidRDefault="00492973" w:rsidP="004929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090C">
              <w:rPr>
                <w:rFonts w:ascii="Arial" w:hAnsi="Arial" w:cs="Arial"/>
                <w:sz w:val="18"/>
                <w:szCs w:val="18"/>
              </w:rPr>
              <w:t>1250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4FCF83F" w14:textId="77777777" w:rsidR="00492973" w:rsidRPr="00F4090C" w:rsidRDefault="00492973" w:rsidP="004929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090C">
              <w:rPr>
                <w:rFonts w:ascii="Arial" w:hAnsi="Arial" w:cs="Arial"/>
                <w:sz w:val="18"/>
                <w:szCs w:val="18"/>
              </w:rPr>
              <w:t>1600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7CC5A42" w14:textId="77777777" w:rsidR="00492973" w:rsidRPr="00F4090C" w:rsidRDefault="00492973" w:rsidP="004929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090C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5AF79DB" w14:textId="77777777" w:rsidR="00492973" w:rsidRPr="00F4090C" w:rsidRDefault="00492973" w:rsidP="004929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090C">
              <w:rPr>
                <w:rFonts w:ascii="Arial" w:hAnsi="Arial" w:cs="Arial"/>
                <w:sz w:val="18"/>
                <w:szCs w:val="18"/>
              </w:rPr>
              <w:t>2500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7E2A545" w14:textId="77777777" w:rsidR="00492973" w:rsidRPr="00F4090C" w:rsidRDefault="00492973" w:rsidP="004929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090C">
              <w:rPr>
                <w:rFonts w:ascii="Arial" w:hAnsi="Arial" w:cs="Arial"/>
                <w:sz w:val="18"/>
                <w:szCs w:val="18"/>
              </w:rPr>
              <w:t>3150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CEB1252" w14:textId="77777777" w:rsidR="00492973" w:rsidRPr="00F4090C" w:rsidRDefault="00492973" w:rsidP="004929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090C">
              <w:rPr>
                <w:rFonts w:ascii="Arial" w:hAnsi="Arial" w:cs="Arial"/>
                <w:sz w:val="18"/>
                <w:szCs w:val="18"/>
              </w:rPr>
              <w:t>4000</w:t>
            </w:r>
          </w:p>
        </w:tc>
      </w:tr>
      <w:tr w:rsidR="00492973" w:rsidRPr="00F4090C" w14:paraId="44996F7A" w14:textId="77777777" w:rsidTr="009A0281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D5C6AC5" w14:textId="77777777" w:rsidR="00492973" w:rsidRPr="00F4090C" w:rsidRDefault="00492973" w:rsidP="00492973">
            <w:pPr>
              <w:rPr>
                <w:rFonts w:ascii="Arial" w:hAnsi="Arial" w:cs="Arial"/>
                <w:sz w:val="18"/>
                <w:szCs w:val="18"/>
              </w:rPr>
            </w:pPr>
            <w:r w:rsidRPr="00F4090C">
              <w:rPr>
                <w:rFonts w:ascii="Arial" w:hAnsi="Arial" w:cs="Arial"/>
                <w:sz w:val="18"/>
                <w:szCs w:val="18"/>
              </w:rPr>
              <w:t>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D78FAF4" w14:textId="77777777" w:rsidR="00492973" w:rsidRPr="00F4090C" w:rsidRDefault="009A0281" w:rsidP="004929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090C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540585B" w14:textId="77777777" w:rsidR="00492973" w:rsidRPr="00F4090C" w:rsidRDefault="009A0281" w:rsidP="004929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090C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08A5C40" w14:textId="77777777" w:rsidR="00492973" w:rsidRPr="00F4090C" w:rsidRDefault="009A0281" w:rsidP="004929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090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701B7C7" w14:textId="77777777" w:rsidR="00492973" w:rsidRPr="00F4090C" w:rsidRDefault="009A0281" w:rsidP="004929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090C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7F40D6F" w14:textId="77777777" w:rsidR="00492973" w:rsidRPr="00F4090C" w:rsidRDefault="009A0281" w:rsidP="004929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090C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8B42162" w14:textId="77777777" w:rsidR="00492973" w:rsidRPr="00F4090C" w:rsidRDefault="009A0281" w:rsidP="004929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090C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1718012" w14:textId="77777777" w:rsidR="00492973" w:rsidRPr="00F4090C" w:rsidRDefault="009A0281" w:rsidP="004929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090C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A4B19B8" w14:textId="77777777" w:rsidR="00492973" w:rsidRPr="00F4090C" w:rsidRDefault="009A0281" w:rsidP="004929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090C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E265FF8" w14:textId="77777777" w:rsidR="00492973" w:rsidRPr="00F4090C" w:rsidRDefault="009A0281" w:rsidP="004929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090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13C6271" w14:textId="77777777" w:rsidR="00492973" w:rsidRPr="00F4090C" w:rsidRDefault="009A0281" w:rsidP="0049297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4090C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</w:tbl>
    <w:p w14:paraId="4D5680C6" w14:textId="77777777" w:rsidR="00CD639A" w:rsidRPr="00F4090C" w:rsidRDefault="00CD639A" w:rsidP="00CD639A">
      <w:pPr>
        <w:tabs>
          <w:tab w:val="num" w:pos="1620"/>
        </w:tabs>
        <w:ind w:left="1620"/>
        <w:rPr>
          <w:rFonts w:ascii="Arial" w:hAnsi="Arial" w:cs="Arial"/>
          <w:sz w:val="18"/>
          <w:szCs w:val="18"/>
        </w:rPr>
      </w:pPr>
    </w:p>
    <w:p w14:paraId="0A970386" w14:textId="77777777" w:rsidR="00492973" w:rsidRPr="00F4090C" w:rsidRDefault="00492973" w:rsidP="00CD639A">
      <w:pPr>
        <w:tabs>
          <w:tab w:val="num" w:pos="1620"/>
        </w:tabs>
        <w:ind w:left="1620"/>
        <w:rPr>
          <w:rFonts w:ascii="Arial" w:hAnsi="Arial" w:cs="Arial"/>
          <w:sz w:val="18"/>
          <w:szCs w:val="18"/>
        </w:rPr>
      </w:pPr>
    </w:p>
    <w:p w14:paraId="5E6EEC1E" w14:textId="77777777" w:rsidR="00492973" w:rsidRPr="00F4090C" w:rsidRDefault="00492973" w:rsidP="00CD639A">
      <w:pPr>
        <w:tabs>
          <w:tab w:val="num" w:pos="1620"/>
        </w:tabs>
        <w:ind w:left="1620"/>
        <w:rPr>
          <w:rFonts w:ascii="Arial" w:hAnsi="Arial" w:cs="Arial"/>
          <w:sz w:val="18"/>
          <w:szCs w:val="18"/>
        </w:rPr>
      </w:pPr>
    </w:p>
    <w:p w14:paraId="60651CD4" w14:textId="77777777" w:rsidR="00492973" w:rsidRPr="00F4090C" w:rsidRDefault="00492973" w:rsidP="00CD639A">
      <w:pPr>
        <w:tabs>
          <w:tab w:val="num" w:pos="1620"/>
        </w:tabs>
        <w:ind w:left="1620"/>
        <w:rPr>
          <w:rFonts w:ascii="Arial" w:hAnsi="Arial" w:cs="Arial"/>
          <w:sz w:val="18"/>
          <w:szCs w:val="18"/>
        </w:rPr>
      </w:pPr>
    </w:p>
    <w:p w14:paraId="220FDA5E" w14:textId="77777777" w:rsidR="00492973" w:rsidRPr="00F4090C" w:rsidRDefault="00492973" w:rsidP="009A0281">
      <w:pPr>
        <w:tabs>
          <w:tab w:val="left" w:pos="720"/>
        </w:tabs>
        <w:rPr>
          <w:rFonts w:ascii="Arial" w:hAnsi="Arial" w:cs="Arial"/>
          <w:sz w:val="18"/>
          <w:szCs w:val="18"/>
        </w:rPr>
      </w:pPr>
    </w:p>
    <w:p w14:paraId="55390A76" w14:textId="77777777" w:rsidR="00492973" w:rsidRPr="00F4090C" w:rsidRDefault="00492973" w:rsidP="00CD639A">
      <w:pPr>
        <w:tabs>
          <w:tab w:val="num" w:pos="1620"/>
        </w:tabs>
        <w:ind w:left="1620"/>
        <w:rPr>
          <w:rFonts w:ascii="Arial" w:hAnsi="Arial" w:cs="Arial"/>
          <w:sz w:val="18"/>
          <w:szCs w:val="18"/>
        </w:rPr>
      </w:pPr>
    </w:p>
    <w:p w14:paraId="08532132" w14:textId="77777777" w:rsidR="00C65AF3" w:rsidRPr="00F4090C" w:rsidRDefault="00C65AF3" w:rsidP="00C01BDC">
      <w:pPr>
        <w:ind w:left="1260"/>
        <w:rPr>
          <w:rFonts w:ascii="Arial" w:hAnsi="Arial" w:cs="Arial"/>
          <w:sz w:val="18"/>
          <w:szCs w:val="18"/>
        </w:rPr>
      </w:pPr>
    </w:p>
    <w:p w14:paraId="782D23D9" w14:textId="77777777" w:rsidR="008B78CC" w:rsidRPr="00F4090C" w:rsidRDefault="001F2B2D" w:rsidP="008B78CC">
      <w:pPr>
        <w:numPr>
          <w:ilvl w:val="1"/>
          <w:numId w:val="1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F4090C">
        <w:rPr>
          <w:rFonts w:ascii="Arial" w:hAnsi="Arial" w:cs="Arial"/>
          <w:sz w:val="18"/>
          <w:szCs w:val="18"/>
        </w:rPr>
        <w:t xml:space="preserve">   </w:t>
      </w:r>
      <w:r w:rsidR="0058354F" w:rsidRPr="00F4090C">
        <w:rPr>
          <w:rFonts w:ascii="Arial" w:hAnsi="Arial" w:cs="Arial"/>
          <w:sz w:val="18"/>
          <w:szCs w:val="18"/>
        </w:rPr>
        <w:t>SUBMITTALS</w:t>
      </w:r>
    </w:p>
    <w:p w14:paraId="76C52DDF" w14:textId="77777777" w:rsidR="0058354F" w:rsidRPr="00F4090C" w:rsidRDefault="0058354F" w:rsidP="0058354F">
      <w:pPr>
        <w:rPr>
          <w:rFonts w:ascii="Arial" w:hAnsi="Arial" w:cs="Arial"/>
          <w:sz w:val="18"/>
          <w:szCs w:val="18"/>
        </w:rPr>
      </w:pPr>
    </w:p>
    <w:p w14:paraId="057DAF8A" w14:textId="77777777" w:rsidR="0058354F" w:rsidRPr="00F4090C" w:rsidRDefault="00F1104A" w:rsidP="0058354F">
      <w:pPr>
        <w:numPr>
          <w:ilvl w:val="0"/>
          <w:numId w:val="11"/>
        </w:numPr>
        <w:tabs>
          <w:tab w:val="left" w:pos="1260"/>
        </w:tabs>
        <w:rPr>
          <w:rFonts w:ascii="Arial" w:hAnsi="Arial" w:cs="Arial"/>
          <w:sz w:val="18"/>
          <w:szCs w:val="18"/>
        </w:rPr>
      </w:pPr>
      <w:r w:rsidRPr="00F4090C">
        <w:rPr>
          <w:rFonts w:ascii="Arial" w:hAnsi="Arial" w:cs="Arial"/>
          <w:sz w:val="18"/>
          <w:szCs w:val="18"/>
        </w:rPr>
        <w:t>Product Data: Submit standard manufacturer prod</w:t>
      </w:r>
      <w:r w:rsidR="00CB384C" w:rsidRPr="00F4090C">
        <w:rPr>
          <w:rFonts w:ascii="Arial" w:hAnsi="Arial" w:cs="Arial"/>
          <w:sz w:val="18"/>
          <w:szCs w:val="18"/>
        </w:rPr>
        <w:t>uct cutsheet showing product,</w:t>
      </w:r>
      <w:r w:rsidR="009A1553" w:rsidRPr="00F4090C">
        <w:rPr>
          <w:rFonts w:ascii="Arial" w:hAnsi="Arial" w:cs="Arial"/>
          <w:sz w:val="18"/>
          <w:szCs w:val="18"/>
        </w:rPr>
        <w:t xml:space="preserve"> </w:t>
      </w:r>
      <w:r w:rsidR="00CB384C" w:rsidRPr="00F4090C">
        <w:rPr>
          <w:rFonts w:ascii="Arial" w:hAnsi="Arial" w:cs="Arial"/>
          <w:sz w:val="18"/>
          <w:szCs w:val="18"/>
        </w:rPr>
        <w:t xml:space="preserve">standard dimensions and selected options.  </w:t>
      </w:r>
    </w:p>
    <w:p w14:paraId="41C3E76C" w14:textId="77777777" w:rsidR="0058354F" w:rsidRPr="00F4090C" w:rsidRDefault="00F1104A" w:rsidP="003944CD">
      <w:pPr>
        <w:numPr>
          <w:ilvl w:val="0"/>
          <w:numId w:val="11"/>
        </w:numPr>
        <w:tabs>
          <w:tab w:val="left" w:pos="1260"/>
        </w:tabs>
        <w:rPr>
          <w:rFonts w:ascii="Arial" w:hAnsi="Arial" w:cs="Arial"/>
          <w:sz w:val="18"/>
          <w:szCs w:val="18"/>
        </w:rPr>
      </w:pPr>
      <w:r w:rsidRPr="00F4090C">
        <w:rPr>
          <w:rFonts w:ascii="Arial" w:hAnsi="Arial" w:cs="Arial"/>
          <w:sz w:val="18"/>
          <w:szCs w:val="18"/>
        </w:rPr>
        <w:t>Design Data / Test Reports: Submit sound absorption</w:t>
      </w:r>
      <w:r w:rsidR="003944CD" w:rsidRPr="00F4090C">
        <w:rPr>
          <w:rFonts w:ascii="Arial" w:hAnsi="Arial" w:cs="Arial"/>
          <w:sz w:val="18"/>
          <w:szCs w:val="18"/>
        </w:rPr>
        <w:t xml:space="preserve"> coefficients. </w:t>
      </w:r>
    </w:p>
    <w:p w14:paraId="1391ED1C" w14:textId="77777777" w:rsidR="003944CD" w:rsidRPr="00F4090C" w:rsidRDefault="003944CD" w:rsidP="003944CD">
      <w:pPr>
        <w:tabs>
          <w:tab w:val="left" w:pos="1260"/>
        </w:tabs>
        <w:ind w:left="720"/>
        <w:rPr>
          <w:rFonts w:ascii="Arial" w:hAnsi="Arial" w:cs="Arial"/>
          <w:sz w:val="18"/>
          <w:szCs w:val="18"/>
        </w:rPr>
      </w:pPr>
    </w:p>
    <w:p w14:paraId="6041FA9A" w14:textId="77777777" w:rsidR="0058354F" w:rsidRPr="00F4090C" w:rsidRDefault="0058354F" w:rsidP="008B78CC">
      <w:pPr>
        <w:numPr>
          <w:ilvl w:val="1"/>
          <w:numId w:val="1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F4090C">
        <w:rPr>
          <w:rFonts w:ascii="Arial" w:hAnsi="Arial" w:cs="Arial"/>
          <w:sz w:val="18"/>
          <w:szCs w:val="18"/>
        </w:rPr>
        <w:t>QUALITY ASSURANCE</w:t>
      </w:r>
    </w:p>
    <w:p w14:paraId="5E37BEF5" w14:textId="77777777" w:rsidR="0058354F" w:rsidRPr="00F4090C" w:rsidRDefault="0058354F" w:rsidP="0058354F">
      <w:pPr>
        <w:rPr>
          <w:rFonts w:ascii="Arial" w:hAnsi="Arial" w:cs="Arial"/>
          <w:sz w:val="18"/>
          <w:szCs w:val="18"/>
        </w:rPr>
      </w:pPr>
    </w:p>
    <w:p w14:paraId="1BA5B51E" w14:textId="77777777" w:rsidR="009A0281" w:rsidRPr="00F4090C" w:rsidRDefault="009A0281" w:rsidP="009A0281">
      <w:pPr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F4090C">
        <w:rPr>
          <w:rFonts w:ascii="Arial" w:hAnsi="Arial" w:cs="Arial"/>
          <w:sz w:val="18"/>
          <w:szCs w:val="18"/>
        </w:rPr>
        <w:t xml:space="preserve">Qualifications: Manufacturer and installation contractor shall have a minimum of three </w:t>
      </w:r>
      <w:proofErr w:type="spellStart"/>
      <w:r w:rsidRPr="00F4090C">
        <w:rPr>
          <w:rFonts w:ascii="Arial" w:hAnsi="Arial" w:cs="Arial"/>
          <w:sz w:val="18"/>
          <w:szCs w:val="18"/>
        </w:rPr>
        <w:t>years experience</w:t>
      </w:r>
      <w:proofErr w:type="spellEnd"/>
      <w:r w:rsidRPr="00F4090C">
        <w:rPr>
          <w:rFonts w:ascii="Arial" w:hAnsi="Arial" w:cs="Arial"/>
          <w:sz w:val="18"/>
          <w:szCs w:val="18"/>
        </w:rPr>
        <w:t xml:space="preserve"> with similar systems.</w:t>
      </w:r>
    </w:p>
    <w:p w14:paraId="3F21F9E5" w14:textId="77777777" w:rsidR="009A0281" w:rsidRPr="00F4090C" w:rsidRDefault="009A0281" w:rsidP="009A0281">
      <w:pPr>
        <w:numPr>
          <w:ilvl w:val="0"/>
          <w:numId w:val="12"/>
        </w:numPr>
        <w:tabs>
          <w:tab w:val="left" w:pos="1260"/>
        </w:tabs>
        <w:rPr>
          <w:rFonts w:ascii="Arial" w:hAnsi="Arial" w:cs="Arial"/>
          <w:sz w:val="18"/>
          <w:szCs w:val="18"/>
        </w:rPr>
      </w:pPr>
      <w:r w:rsidRPr="00F4090C">
        <w:rPr>
          <w:rFonts w:ascii="Arial" w:hAnsi="Arial" w:cs="Arial"/>
          <w:sz w:val="18"/>
          <w:szCs w:val="18"/>
        </w:rPr>
        <w:t>Single Source: All products under this section shall be supplied by a single manufacturer to ensure consistency in product size and finish.</w:t>
      </w:r>
    </w:p>
    <w:p w14:paraId="157C904C" w14:textId="77777777" w:rsidR="009A0281" w:rsidRPr="00F4090C" w:rsidRDefault="009A0281" w:rsidP="009A0281">
      <w:pPr>
        <w:numPr>
          <w:ilvl w:val="0"/>
          <w:numId w:val="12"/>
        </w:numPr>
        <w:tabs>
          <w:tab w:val="left" w:pos="1260"/>
        </w:tabs>
        <w:rPr>
          <w:rFonts w:ascii="Arial" w:hAnsi="Arial" w:cs="Arial"/>
          <w:sz w:val="18"/>
          <w:szCs w:val="18"/>
        </w:rPr>
      </w:pPr>
      <w:r w:rsidRPr="00F4090C">
        <w:rPr>
          <w:rFonts w:ascii="Arial" w:hAnsi="Arial" w:cs="Arial"/>
          <w:sz w:val="18"/>
          <w:szCs w:val="18"/>
        </w:rPr>
        <w:t xml:space="preserve">Flame Spread / Smoke Developed Characteristics: Product components tested by independent, accredited NVLAP facility according to ASTM E 84 and NFPA 255. </w:t>
      </w:r>
    </w:p>
    <w:p w14:paraId="66B87FBC" w14:textId="77777777" w:rsidR="009A0281" w:rsidRPr="00F4090C" w:rsidRDefault="009A0281" w:rsidP="009A0281">
      <w:pPr>
        <w:numPr>
          <w:ilvl w:val="1"/>
          <w:numId w:val="12"/>
        </w:numPr>
        <w:tabs>
          <w:tab w:val="clear" w:pos="1800"/>
          <w:tab w:val="left" w:pos="1260"/>
          <w:tab w:val="num" w:pos="1980"/>
        </w:tabs>
        <w:ind w:left="1980" w:hanging="540"/>
        <w:rPr>
          <w:rFonts w:ascii="Arial" w:hAnsi="Arial" w:cs="Arial"/>
          <w:sz w:val="18"/>
          <w:szCs w:val="18"/>
        </w:rPr>
      </w:pPr>
      <w:r w:rsidRPr="00F4090C">
        <w:rPr>
          <w:rFonts w:ascii="Arial" w:hAnsi="Arial" w:cs="Arial"/>
          <w:sz w:val="18"/>
          <w:szCs w:val="18"/>
        </w:rPr>
        <w:t>Component Flame Spread Rating: 25 (maximum)</w:t>
      </w:r>
    </w:p>
    <w:p w14:paraId="4F093E1D" w14:textId="77777777" w:rsidR="009A0281" w:rsidRPr="00F4090C" w:rsidRDefault="009A0281" w:rsidP="009A0281">
      <w:pPr>
        <w:numPr>
          <w:ilvl w:val="1"/>
          <w:numId w:val="12"/>
        </w:numPr>
        <w:tabs>
          <w:tab w:val="clear" w:pos="1800"/>
          <w:tab w:val="left" w:pos="1260"/>
          <w:tab w:val="num" w:pos="1980"/>
        </w:tabs>
        <w:ind w:left="1980" w:hanging="540"/>
        <w:rPr>
          <w:rFonts w:ascii="Arial" w:hAnsi="Arial" w:cs="Arial"/>
          <w:sz w:val="18"/>
          <w:szCs w:val="18"/>
        </w:rPr>
      </w:pPr>
      <w:r w:rsidRPr="00F4090C">
        <w:rPr>
          <w:rFonts w:ascii="Arial" w:hAnsi="Arial" w:cs="Arial"/>
          <w:sz w:val="18"/>
          <w:szCs w:val="18"/>
        </w:rPr>
        <w:t>Component Smoke Developed: 450 (maximum)</w:t>
      </w:r>
    </w:p>
    <w:p w14:paraId="30A0D12D" w14:textId="77777777" w:rsidR="009A0281" w:rsidRPr="00F4090C" w:rsidRDefault="009A0281" w:rsidP="009A0281">
      <w:pPr>
        <w:numPr>
          <w:ilvl w:val="0"/>
          <w:numId w:val="12"/>
        </w:numPr>
        <w:tabs>
          <w:tab w:val="left" w:pos="1260"/>
        </w:tabs>
        <w:rPr>
          <w:rFonts w:ascii="Arial" w:hAnsi="Arial" w:cs="Arial"/>
          <w:sz w:val="18"/>
          <w:szCs w:val="18"/>
        </w:rPr>
      </w:pPr>
      <w:r w:rsidRPr="00F4090C">
        <w:rPr>
          <w:rFonts w:ascii="Arial" w:hAnsi="Arial" w:cs="Arial"/>
          <w:sz w:val="18"/>
          <w:szCs w:val="18"/>
        </w:rPr>
        <w:t>Pre-Installation Meeting: Installing contractor shall organize and conduct pre-installation meetings with all other trades to coordinate substrate conditions, conditioning of the space (temperature &amp; humidity), and elements attaching to, penetrating through or concealed above/behind work in this section.</w:t>
      </w:r>
    </w:p>
    <w:p w14:paraId="248581BE" w14:textId="77777777" w:rsidR="00396ECB" w:rsidRPr="00F4090C" w:rsidRDefault="00396ECB" w:rsidP="00396ECB">
      <w:pPr>
        <w:rPr>
          <w:rFonts w:ascii="Arial" w:hAnsi="Arial" w:cs="Arial"/>
          <w:sz w:val="18"/>
          <w:szCs w:val="18"/>
        </w:rPr>
      </w:pPr>
    </w:p>
    <w:p w14:paraId="30CF1A0F" w14:textId="77777777" w:rsidR="0058354F" w:rsidRPr="00F4090C" w:rsidRDefault="0058354F" w:rsidP="008B78CC">
      <w:pPr>
        <w:numPr>
          <w:ilvl w:val="1"/>
          <w:numId w:val="1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F4090C">
        <w:rPr>
          <w:rFonts w:ascii="Arial" w:hAnsi="Arial" w:cs="Arial"/>
          <w:sz w:val="18"/>
          <w:szCs w:val="18"/>
        </w:rPr>
        <w:t xml:space="preserve">DELIVERY STORAGE </w:t>
      </w:r>
      <w:smartTag w:uri="urn:schemas-microsoft-com:office:smarttags" w:element="stockticker">
        <w:r w:rsidRPr="00F4090C">
          <w:rPr>
            <w:rFonts w:ascii="Arial" w:hAnsi="Arial" w:cs="Arial"/>
            <w:sz w:val="18"/>
            <w:szCs w:val="18"/>
          </w:rPr>
          <w:t>AND</w:t>
        </w:r>
      </w:smartTag>
      <w:r w:rsidRPr="00F4090C">
        <w:rPr>
          <w:rFonts w:ascii="Arial" w:hAnsi="Arial" w:cs="Arial"/>
          <w:sz w:val="18"/>
          <w:szCs w:val="18"/>
        </w:rPr>
        <w:t xml:space="preserve"> HANDLING</w:t>
      </w:r>
    </w:p>
    <w:p w14:paraId="14278898" w14:textId="77777777" w:rsidR="0058354F" w:rsidRPr="00F4090C" w:rsidRDefault="0058354F" w:rsidP="0058354F">
      <w:pPr>
        <w:rPr>
          <w:rFonts w:ascii="Arial" w:hAnsi="Arial" w:cs="Arial"/>
          <w:sz w:val="18"/>
          <w:szCs w:val="18"/>
        </w:rPr>
      </w:pPr>
    </w:p>
    <w:p w14:paraId="4BAFEC36" w14:textId="77777777" w:rsidR="003944CD" w:rsidRPr="00F4090C" w:rsidRDefault="00B10176" w:rsidP="00492973">
      <w:pPr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F4090C">
        <w:rPr>
          <w:rFonts w:ascii="Arial" w:hAnsi="Arial" w:cs="Arial"/>
          <w:sz w:val="18"/>
          <w:szCs w:val="18"/>
        </w:rPr>
        <w:t xml:space="preserve">Packing, Shipping, Handling and Unloading: </w:t>
      </w:r>
      <w:proofErr w:type="spellStart"/>
      <w:r w:rsidR="003944CD" w:rsidRPr="00F4090C">
        <w:rPr>
          <w:rFonts w:ascii="Arial" w:hAnsi="Arial" w:cs="Arial"/>
          <w:sz w:val="18"/>
          <w:szCs w:val="18"/>
        </w:rPr>
        <w:t>Modex</w:t>
      </w:r>
      <w:proofErr w:type="spellEnd"/>
      <w:r w:rsidR="003944CD" w:rsidRPr="00F4090C">
        <w:rPr>
          <w:rFonts w:ascii="Arial" w:hAnsi="Arial" w:cs="Arial"/>
          <w:sz w:val="18"/>
          <w:szCs w:val="18"/>
        </w:rPr>
        <w:t xml:space="preserve"> </w:t>
      </w:r>
      <w:r w:rsidR="000915A4" w:rsidRPr="00F4090C">
        <w:rPr>
          <w:rFonts w:ascii="Arial" w:hAnsi="Arial" w:cs="Arial"/>
          <w:sz w:val="18"/>
          <w:szCs w:val="18"/>
        </w:rPr>
        <w:t>Edge</w:t>
      </w:r>
      <w:r w:rsidR="001F2B2D" w:rsidRPr="00F4090C">
        <w:rPr>
          <w:rFonts w:ascii="Arial" w:hAnsi="Arial" w:cs="Arial"/>
          <w:sz w:val="18"/>
          <w:szCs w:val="18"/>
        </w:rPr>
        <w:t>s</w:t>
      </w:r>
      <w:r w:rsidR="003944CD" w:rsidRPr="00F4090C">
        <w:rPr>
          <w:rFonts w:ascii="Arial" w:hAnsi="Arial" w:cs="Arial"/>
          <w:sz w:val="18"/>
          <w:szCs w:val="18"/>
        </w:rPr>
        <w:t xml:space="preserve"> </w:t>
      </w:r>
      <w:r w:rsidRPr="00F4090C">
        <w:rPr>
          <w:rFonts w:ascii="Arial" w:hAnsi="Arial" w:cs="Arial"/>
          <w:sz w:val="18"/>
          <w:szCs w:val="18"/>
        </w:rPr>
        <w:t xml:space="preserve">are susceptible to damage and shall be removed from packaging and handled with care.  Units shall be carried by a minimum of </w:t>
      </w:r>
      <w:r w:rsidR="003944CD" w:rsidRPr="00F4090C">
        <w:rPr>
          <w:rFonts w:ascii="Arial" w:hAnsi="Arial" w:cs="Arial"/>
          <w:sz w:val="18"/>
          <w:szCs w:val="18"/>
        </w:rPr>
        <w:t>2</w:t>
      </w:r>
      <w:r w:rsidRPr="00F4090C">
        <w:rPr>
          <w:rFonts w:ascii="Arial" w:hAnsi="Arial" w:cs="Arial"/>
          <w:sz w:val="18"/>
          <w:szCs w:val="18"/>
        </w:rPr>
        <w:t xml:space="preserve"> </w:t>
      </w:r>
      <w:r w:rsidR="008F3249" w:rsidRPr="00F4090C">
        <w:rPr>
          <w:rFonts w:ascii="Arial" w:hAnsi="Arial" w:cs="Arial"/>
          <w:sz w:val="18"/>
          <w:szCs w:val="18"/>
        </w:rPr>
        <w:t>people</w:t>
      </w:r>
      <w:r w:rsidRPr="00F4090C">
        <w:rPr>
          <w:rFonts w:ascii="Arial" w:hAnsi="Arial" w:cs="Arial"/>
          <w:sz w:val="18"/>
          <w:szCs w:val="18"/>
        </w:rPr>
        <w:t>.  Units shall never be set down</w:t>
      </w:r>
      <w:r w:rsidR="001040DB" w:rsidRPr="00F4090C">
        <w:rPr>
          <w:rFonts w:ascii="Arial" w:hAnsi="Arial" w:cs="Arial"/>
          <w:sz w:val="18"/>
          <w:szCs w:val="18"/>
        </w:rPr>
        <w:t xml:space="preserve"> on finished </w:t>
      </w:r>
      <w:r w:rsidR="003944CD" w:rsidRPr="00F4090C">
        <w:rPr>
          <w:rFonts w:ascii="Arial" w:hAnsi="Arial" w:cs="Arial"/>
          <w:sz w:val="18"/>
          <w:szCs w:val="18"/>
        </w:rPr>
        <w:t xml:space="preserve">powder coated metal </w:t>
      </w:r>
      <w:r w:rsidR="001040DB" w:rsidRPr="00F4090C">
        <w:rPr>
          <w:rFonts w:ascii="Arial" w:hAnsi="Arial" w:cs="Arial"/>
          <w:sz w:val="18"/>
          <w:szCs w:val="18"/>
        </w:rPr>
        <w:t>faces, only on</w:t>
      </w:r>
      <w:r w:rsidRPr="00F4090C">
        <w:rPr>
          <w:rFonts w:ascii="Arial" w:hAnsi="Arial" w:cs="Arial"/>
          <w:sz w:val="18"/>
          <w:szCs w:val="18"/>
        </w:rPr>
        <w:t xml:space="preserve"> backsid</w:t>
      </w:r>
      <w:r w:rsidR="001040DB" w:rsidRPr="00F4090C">
        <w:rPr>
          <w:rFonts w:ascii="Arial" w:hAnsi="Arial" w:cs="Arial"/>
          <w:sz w:val="18"/>
          <w:szCs w:val="18"/>
        </w:rPr>
        <w:t xml:space="preserve">e.  </w:t>
      </w:r>
    </w:p>
    <w:p w14:paraId="3705A7EA" w14:textId="77777777" w:rsidR="00B10176" w:rsidRPr="00F4090C" w:rsidRDefault="00B10176" w:rsidP="00492973">
      <w:pPr>
        <w:numPr>
          <w:ilvl w:val="0"/>
          <w:numId w:val="13"/>
        </w:numPr>
        <w:tabs>
          <w:tab w:val="left" w:pos="1260"/>
        </w:tabs>
        <w:rPr>
          <w:rFonts w:ascii="Arial" w:hAnsi="Arial" w:cs="Arial"/>
          <w:sz w:val="18"/>
          <w:szCs w:val="18"/>
        </w:rPr>
      </w:pPr>
      <w:r w:rsidRPr="00F4090C">
        <w:rPr>
          <w:rFonts w:ascii="Arial" w:hAnsi="Arial" w:cs="Arial"/>
          <w:sz w:val="18"/>
          <w:szCs w:val="18"/>
        </w:rPr>
        <w:t xml:space="preserve">Storage and Protection: Store </w:t>
      </w:r>
      <w:proofErr w:type="spellStart"/>
      <w:r w:rsidR="003944CD" w:rsidRPr="00F4090C">
        <w:rPr>
          <w:rFonts w:ascii="Arial" w:hAnsi="Arial" w:cs="Arial"/>
          <w:sz w:val="18"/>
          <w:szCs w:val="18"/>
        </w:rPr>
        <w:t>Modex</w:t>
      </w:r>
      <w:proofErr w:type="spellEnd"/>
      <w:r w:rsidR="003944CD" w:rsidRPr="00F4090C">
        <w:rPr>
          <w:rFonts w:ascii="Arial" w:hAnsi="Arial" w:cs="Arial"/>
          <w:sz w:val="18"/>
          <w:szCs w:val="18"/>
        </w:rPr>
        <w:t xml:space="preserve"> </w:t>
      </w:r>
      <w:r w:rsidR="000915A4" w:rsidRPr="00F4090C">
        <w:rPr>
          <w:rFonts w:ascii="Arial" w:hAnsi="Arial" w:cs="Arial"/>
          <w:sz w:val="18"/>
          <w:szCs w:val="18"/>
        </w:rPr>
        <w:t>Edge</w:t>
      </w:r>
      <w:r w:rsidR="001F2B2D" w:rsidRPr="00F4090C">
        <w:rPr>
          <w:rFonts w:ascii="Arial" w:hAnsi="Arial" w:cs="Arial"/>
          <w:sz w:val="18"/>
          <w:szCs w:val="18"/>
        </w:rPr>
        <w:t>s</w:t>
      </w:r>
      <w:r w:rsidRPr="00F4090C">
        <w:rPr>
          <w:rFonts w:ascii="Arial" w:hAnsi="Arial" w:cs="Arial"/>
          <w:sz w:val="18"/>
          <w:szCs w:val="18"/>
        </w:rPr>
        <w:t xml:space="preserve"> in original packaging until ready to install.  Store </w:t>
      </w:r>
      <w:proofErr w:type="spellStart"/>
      <w:r w:rsidR="003944CD" w:rsidRPr="00F4090C">
        <w:rPr>
          <w:rFonts w:ascii="Arial" w:hAnsi="Arial" w:cs="Arial"/>
          <w:sz w:val="18"/>
          <w:szCs w:val="18"/>
        </w:rPr>
        <w:t>Modex</w:t>
      </w:r>
      <w:proofErr w:type="spellEnd"/>
      <w:r w:rsidR="003944CD" w:rsidRPr="00F4090C">
        <w:rPr>
          <w:rFonts w:ascii="Arial" w:hAnsi="Arial" w:cs="Arial"/>
          <w:sz w:val="18"/>
          <w:szCs w:val="18"/>
        </w:rPr>
        <w:t xml:space="preserve"> </w:t>
      </w:r>
      <w:r w:rsidR="000915A4" w:rsidRPr="00F4090C">
        <w:rPr>
          <w:rFonts w:ascii="Arial" w:hAnsi="Arial" w:cs="Arial"/>
          <w:sz w:val="18"/>
          <w:szCs w:val="18"/>
        </w:rPr>
        <w:t>Edge</w:t>
      </w:r>
      <w:r w:rsidR="001F2B2D" w:rsidRPr="00F4090C">
        <w:rPr>
          <w:rFonts w:ascii="Arial" w:hAnsi="Arial" w:cs="Arial"/>
          <w:sz w:val="18"/>
          <w:szCs w:val="18"/>
        </w:rPr>
        <w:t>s</w:t>
      </w:r>
      <w:r w:rsidRPr="00F4090C">
        <w:rPr>
          <w:rFonts w:ascii="Arial" w:hAnsi="Arial" w:cs="Arial"/>
          <w:sz w:val="18"/>
          <w:szCs w:val="18"/>
        </w:rPr>
        <w:t xml:space="preserve"> in temperature and humidity controlled conditions</w:t>
      </w:r>
      <w:r w:rsidR="006C5CD6" w:rsidRPr="00F4090C">
        <w:rPr>
          <w:rFonts w:ascii="Arial" w:hAnsi="Arial" w:cs="Arial"/>
          <w:sz w:val="18"/>
          <w:szCs w:val="18"/>
        </w:rPr>
        <w:t xml:space="preserve"> for 24 hours prior to installation</w:t>
      </w:r>
      <w:r w:rsidRPr="00F4090C">
        <w:rPr>
          <w:rFonts w:ascii="Arial" w:hAnsi="Arial" w:cs="Arial"/>
          <w:sz w:val="18"/>
          <w:szCs w:val="18"/>
        </w:rPr>
        <w:t xml:space="preserve"> and protect</w:t>
      </w:r>
      <w:r w:rsidR="00AF5B9A" w:rsidRPr="00F4090C">
        <w:rPr>
          <w:rFonts w:ascii="Arial" w:hAnsi="Arial" w:cs="Arial"/>
          <w:sz w:val="18"/>
          <w:szCs w:val="18"/>
        </w:rPr>
        <w:t xml:space="preserve"> from moisture and infestation.</w:t>
      </w:r>
    </w:p>
    <w:p w14:paraId="6F077CBE" w14:textId="77777777" w:rsidR="0058354F" w:rsidRPr="00F4090C" w:rsidRDefault="0058354F" w:rsidP="0058354F">
      <w:pPr>
        <w:numPr>
          <w:ilvl w:val="0"/>
          <w:numId w:val="13"/>
        </w:numPr>
        <w:tabs>
          <w:tab w:val="left" w:pos="1260"/>
        </w:tabs>
        <w:rPr>
          <w:rFonts w:ascii="Arial" w:hAnsi="Arial" w:cs="Arial"/>
          <w:sz w:val="18"/>
          <w:szCs w:val="18"/>
        </w:rPr>
      </w:pPr>
      <w:r w:rsidRPr="00F4090C">
        <w:rPr>
          <w:rFonts w:ascii="Arial" w:hAnsi="Arial" w:cs="Arial"/>
          <w:sz w:val="18"/>
          <w:szCs w:val="18"/>
        </w:rPr>
        <w:t>Acceptance at Site</w:t>
      </w:r>
      <w:r w:rsidR="00BC1405" w:rsidRPr="00F4090C">
        <w:rPr>
          <w:rFonts w:ascii="Arial" w:hAnsi="Arial" w:cs="Arial"/>
          <w:sz w:val="18"/>
          <w:szCs w:val="18"/>
        </w:rPr>
        <w:t>: Installation constitutes complete acceptance.</w:t>
      </w:r>
    </w:p>
    <w:p w14:paraId="0D4982D5" w14:textId="77777777" w:rsidR="0058354F" w:rsidRPr="00F4090C" w:rsidRDefault="0058354F" w:rsidP="0058354F">
      <w:pPr>
        <w:rPr>
          <w:rFonts w:ascii="Arial" w:hAnsi="Arial" w:cs="Arial"/>
          <w:sz w:val="18"/>
          <w:szCs w:val="18"/>
        </w:rPr>
      </w:pPr>
    </w:p>
    <w:p w14:paraId="582CD7F4" w14:textId="77777777" w:rsidR="0058354F" w:rsidRPr="00F4090C" w:rsidRDefault="0058354F" w:rsidP="008B78CC">
      <w:pPr>
        <w:numPr>
          <w:ilvl w:val="1"/>
          <w:numId w:val="1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F4090C">
        <w:rPr>
          <w:rFonts w:ascii="Arial" w:hAnsi="Arial" w:cs="Arial"/>
          <w:sz w:val="18"/>
          <w:szCs w:val="18"/>
        </w:rPr>
        <w:t>PROJECT CONDITIONS</w:t>
      </w:r>
    </w:p>
    <w:p w14:paraId="4B659CC8" w14:textId="77777777" w:rsidR="0058354F" w:rsidRPr="00F4090C" w:rsidRDefault="0058354F" w:rsidP="0058354F">
      <w:pPr>
        <w:rPr>
          <w:rFonts w:ascii="Arial" w:hAnsi="Arial" w:cs="Arial"/>
          <w:sz w:val="18"/>
          <w:szCs w:val="18"/>
        </w:rPr>
      </w:pPr>
    </w:p>
    <w:p w14:paraId="143C8923" w14:textId="77777777" w:rsidR="008020DE" w:rsidRPr="00F4090C" w:rsidRDefault="00AC7A90" w:rsidP="006F5DBE">
      <w:pPr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F4090C">
        <w:rPr>
          <w:rFonts w:ascii="Arial" w:hAnsi="Arial" w:cs="Arial"/>
          <w:sz w:val="18"/>
          <w:szCs w:val="18"/>
        </w:rPr>
        <w:t xml:space="preserve">Project Environmental Requirements: Installation area shall be enclosed, protected from weather and be temperature and humidity controlled prior to unpacking and installing </w:t>
      </w:r>
      <w:proofErr w:type="spellStart"/>
      <w:r w:rsidR="003944CD" w:rsidRPr="00F4090C">
        <w:rPr>
          <w:rFonts w:ascii="Arial" w:hAnsi="Arial" w:cs="Arial"/>
          <w:sz w:val="18"/>
          <w:szCs w:val="18"/>
        </w:rPr>
        <w:t>Modex</w:t>
      </w:r>
      <w:proofErr w:type="spellEnd"/>
      <w:r w:rsidR="003944CD" w:rsidRPr="00F4090C">
        <w:rPr>
          <w:rFonts w:ascii="Arial" w:hAnsi="Arial" w:cs="Arial"/>
          <w:sz w:val="18"/>
          <w:szCs w:val="18"/>
        </w:rPr>
        <w:t xml:space="preserve"> </w:t>
      </w:r>
      <w:r w:rsidR="000915A4" w:rsidRPr="00F4090C">
        <w:rPr>
          <w:rFonts w:ascii="Arial" w:hAnsi="Arial" w:cs="Arial"/>
          <w:sz w:val="18"/>
          <w:szCs w:val="18"/>
        </w:rPr>
        <w:t>Edge</w:t>
      </w:r>
      <w:r w:rsidR="001F2B2D" w:rsidRPr="00F4090C">
        <w:rPr>
          <w:rFonts w:ascii="Arial" w:hAnsi="Arial" w:cs="Arial"/>
          <w:sz w:val="18"/>
          <w:szCs w:val="18"/>
        </w:rPr>
        <w:t>s</w:t>
      </w:r>
      <w:r w:rsidRPr="00F4090C">
        <w:rPr>
          <w:rFonts w:ascii="Arial" w:hAnsi="Arial" w:cs="Arial"/>
          <w:sz w:val="18"/>
          <w:szCs w:val="18"/>
        </w:rPr>
        <w:t xml:space="preserve">. </w:t>
      </w:r>
    </w:p>
    <w:p w14:paraId="7165CD71" w14:textId="77777777" w:rsidR="00E115FC" w:rsidRPr="00F4090C" w:rsidRDefault="00E115FC" w:rsidP="00F00216">
      <w:pPr>
        <w:rPr>
          <w:rFonts w:ascii="Arial" w:hAnsi="Arial" w:cs="Arial"/>
          <w:sz w:val="18"/>
          <w:szCs w:val="18"/>
        </w:rPr>
      </w:pPr>
    </w:p>
    <w:p w14:paraId="69875E10" w14:textId="77777777" w:rsidR="00E115FC" w:rsidRPr="00F4090C" w:rsidRDefault="00E115FC" w:rsidP="00F00216">
      <w:pPr>
        <w:rPr>
          <w:rFonts w:ascii="Arial" w:hAnsi="Arial" w:cs="Arial"/>
          <w:sz w:val="18"/>
          <w:szCs w:val="18"/>
        </w:rPr>
      </w:pPr>
      <w:r w:rsidRPr="00F4090C">
        <w:rPr>
          <w:rFonts w:ascii="Arial" w:hAnsi="Arial" w:cs="Arial"/>
          <w:sz w:val="18"/>
          <w:szCs w:val="18"/>
        </w:rPr>
        <w:t>PART 2 PRODUCTS</w:t>
      </w:r>
    </w:p>
    <w:p w14:paraId="093068F4" w14:textId="77777777" w:rsidR="00E115FC" w:rsidRPr="00F4090C" w:rsidRDefault="00E115FC" w:rsidP="00F00216">
      <w:pPr>
        <w:rPr>
          <w:rFonts w:ascii="Arial" w:hAnsi="Arial" w:cs="Arial"/>
          <w:sz w:val="18"/>
          <w:szCs w:val="18"/>
        </w:rPr>
      </w:pPr>
    </w:p>
    <w:p w14:paraId="213703A7" w14:textId="77777777" w:rsidR="007F340D" w:rsidRPr="00F4090C" w:rsidRDefault="009A0281" w:rsidP="007F340D">
      <w:pPr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 w:rsidRPr="00F4090C">
        <w:rPr>
          <w:rFonts w:ascii="Arial" w:hAnsi="Arial" w:cs="Arial"/>
          <w:sz w:val="18"/>
          <w:szCs w:val="18"/>
        </w:rPr>
        <w:t>MANUFACTURER</w:t>
      </w:r>
    </w:p>
    <w:p w14:paraId="5693DB2F" w14:textId="77777777" w:rsidR="007F340D" w:rsidRPr="00F4090C" w:rsidRDefault="007F340D" w:rsidP="007F340D">
      <w:pPr>
        <w:rPr>
          <w:rFonts w:ascii="Arial" w:hAnsi="Arial" w:cs="Arial"/>
          <w:sz w:val="18"/>
          <w:szCs w:val="18"/>
        </w:rPr>
      </w:pPr>
    </w:p>
    <w:p w14:paraId="014C78CA" w14:textId="77777777" w:rsidR="0044457F" w:rsidRPr="00F4090C" w:rsidRDefault="0044457F" w:rsidP="0044457F">
      <w:pPr>
        <w:tabs>
          <w:tab w:val="left" w:pos="1260"/>
        </w:tabs>
        <w:ind w:left="1260" w:hanging="540"/>
        <w:rPr>
          <w:rFonts w:ascii="Arial" w:hAnsi="Arial" w:cs="Arial"/>
          <w:sz w:val="18"/>
          <w:szCs w:val="18"/>
        </w:rPr>
      </w:pPr>
      <w:r w:rsidRPr="00F4090C">
        <w:rPr>
          <w:rFonts w:ascii="Arial" w:hAnsi="Arial" w:cs="Arial"/>
          <w:sz w:val="18"/>
          <w:szCs w:val="18"/>
        </w:rPr>
        <w:t>A.</w:t>
      </w:r>
      <w:r w:rsidRPr="00F4090C">
        <w:rPr>
          <w:rFonts w:ascii="Arial" w:hAnsi="Arial" w:cs="Arial"/>
          <w:sz w:val="18"/>
          <w:szCs w:val="18"/>
        </w:rPr>
        <w:tab/>
        <w:t xml:space="preserve">RPG </w:t>
      </w:r>
      <w:r w:rsidR="00320B8B" w:rsidRPr="00F4090C">
        <w:rPr>
          <w:rFonts w:ascii="Arial" w:hAnsi="Arial" w:cs="Arial"/>
          <w:sz w:val="18"/>
          <w:szCs w:val="18"/>
        </w:rPr>
        <w:t>Acoustical</w:t>
      </w:r>
      <w:r w:rsidRPr="00F4090C">
        <w:rPr>
          <w:rFonts w:ascii="Arial" w:hAnsi="Arial" w:cs="Arial"/>
          <w:sz w:val="18"/>
          <w:szCs w:val="18"/>
        </w:rPr>
        <w:t xml:space="preserve"> Systems, </w:t>
      </w:r>
      <w:r w:rsidR="00320B8B" w:rsidRPr="00F4090C">
        <w:rPr>
          <w:rFonts w:ascii="Arial" w:hAnsi="Arial" w:cs="Arial"/>
          <w:sz w:val="18"/>
          <w:szCs w:val="18"/>
        </w:rPr>
        <w:t>LLC</w:t>
      </w:r>
      <w:r w:rsidRPr="00F4090C">
        <w:rPr>
          <w:rFonts w:ascii="Arial" w:hAnsi="Arial" w:cs="Arial"/>
          <w:sz w:val="18"/>
          <w:szCs w:val="18"/>
        </w:rPr>
        <w:t xml:space="preserve">, </w:t>
      </w:r>
      <w:r w:rsidR="00320B8B" w:rsidRPr="00F4090C">
        <w:rPr>
          <w:rFonts w:ascii="Arial" w:hAnsi="Arial" w:cs="Arial"/>
          <w:sz w:val="18"/>
          <w:szCs w:val="18"/>
        </w:rPr>
        <w:t>99 South St</w:t>
      </w:r>
      <w:r w:rsidRPr="00F4090C">
        <w:rPr>
          <w:rFonts w:ascii="Arial" w:hAnsi="Arial" w:cs="Arial"/>
          <w:sz w:val="18"/>
          <w:szCs w:val="18"/>
        </w:rPr>
        <w:t xml:space="preserve">, </w:t>
      </w:r>
      <w:r w:rsidR="00320B8B" w:rsidRPr="00F4090C">
        <w:rPr>
          <w:rFonts w:ascii="Arial" w:hAnsi="Arial" w:cs="Arial"/>
          <w:sz w:val="18"/>
          <w:szCs w:val="18"/>
        </w:rPr>
        <w:t>Passaic</w:t>
      </w:r>
      <w:r w:rsidRPr="00F4090C">
        <w:rPr>
          <w:rFonts w:ascii="Arial" w:hAnsi="Arial" w:cs="Arial"/>
          <w:sz w:val="18"/>
          <w:szCs w:val="18"/>
        </w:rPr>
        <w:t xml:space="preserve">, </w:t>
      </w:r>
      <w:r w:rsidR="00320B8B" w:rsidRPr="00F4090C">
        <w:rPr>
          <w:rFonts w:ascii="Arial" w:hAnsi="Arial" w:cs="Arial"/>
          <w:sz w:val="18"/>
          <w:szCs w:val="18"/>
        </w:rPr>
        <w:t>NJ 07055</w:t>
      </w:r>
      <w:r w:rsidRPr="00F4090C">
        <w:rPr>
          <w:rFonts w:ascii="Arial" w:hAnsi="Arial" w:cs="Arial"/>
          <w:sz w:val="18"/>
          <w:szCs w:val="18"/>
        </w:rPr>
        <w:t xml:space="preserve"> (telephone)</w:t>
      </w:r>
      <w:r w:rsidR="00320B8B" w:rsidRPr="00F4090C">
        <w:rPr>
          <w:rFonts w:ascii="Arial" w:hAnsi="Arial" w:cs="Arial"/>
          <w:sz w:val="18"/>
          <w:szCs w:val="18"/>
        </w:rPr>
        <w:t xml:space="preserve"> 973-916-1166</w:t>
      </w:r>
      <w:r w:rsidRPr="00F4090C">
        <w:rPr>
          <w:rFonts w:ascii="Arial" w:hAnsi="Arial" w:cs="Arial"/>
          <w:sz w:val="18"/>
          <w:szCs w:val="18"/>
        </w:rPr>
        <w:t xml:space="preserve">, </w:t>
      </w:r>
      <w:hyperlink r:id="rId7" w:history="1">
        <w:r w:rsidR="00320B8B" w:rsidRPr="00F4090C">
          <w:rPr>
            <w:rStyle w:val="Hyperlink"/>
            <w:rFonts w:ascii="Arial" w:hAnsi="Arial" w:cs="Arial"/>
            <w:sz w:val="18"/>
            <w:szCs w:val="18"/>
          </w:rPr>
          <w:t>http://www.rpgacoustic.com</w:t>
        </w:r>
      </w:hyperlink>
      <w:r w:rsidRPr="00F4090C">
        <w:rPr>
          <w:rFonts w:ascii="Arial" w:hAnsi="Arial" w:cs="Arial"/>
          <w:sz w:val="18"/>
          <w:szCs w:val="18"/>
        </w:rPr>
        <w:t>.</w:t>
      </w:r>
    </w:p>
    <w:p w14:paraId="6DC28145" w14:textId="77777777" w:rsidR="007F340D" w:rsidRPr="00F4090C" w:rsidRDefault="007F340D" w:rsidP="007F340D">
      <w:pPr>
        <w:tabs>
          <w:tab w:val="left" w:pos="720"/>
        </w:tabs>
        <w:rPr>
          <w:rFonts w:ascii="Arial" w:hAnsi="Arial" w:cs="Arial"/>
          <w:sz w:val="18"/>
          <w:szCs w:val="18"/>
        </w:rPr>
      </w:pPr>
    </w:p>
    <w:p w14:paraId="59E6347E" w14:textId="77777777" w:rsidR="007F340D" w:rsidRPr="00F4090C" w:rsidRDefault="007F340D" w:rsidP="007F340D">
      <w:pPr>
        <w:numPr>
          <w:ilvl w:val="1"/>
          <w:numId w:val="2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F4090C">
        <w:rPr>
          <w:rFonts w:ascii="Arial" w:hAnsi="Arial" w:cs="Arial"/>
          <w:sz w:val="18"/>
          <w:szCs w:val="18"/>
        </w:rPr>
        <w:t>MATERIALS</w:t>
      </w:r>
    </w:p>
    <w:p w14:paraId="6F78B7E3" w14:textId="77777777" w:rsidR="007F340D" w:rsidRPr="00F4090C" w:rsidRDefault="007F340D" w:rsidP="007F340D">
      <w:pPr>
        <w:rPr>
          <w:rFonts w:ascii="Arial" w:hAnsi="Arial" w:cs="Arial"/>
          <w:sz w:val="18"/>
          <w:szCs w:val="18"/>
        </w:rPr>
      </w:pPr>
    </w:p>
    <w:p w14:paraId="053371CF" w14:textId="77777777" w:rsidR="00C00401" w:rsidRPr="00F4090C" w:rsidRDefault="00C00401" w:rsidP="00C00401">
      <w:pPr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F4090C">
        <w:rPr>
          <w:rFonts w:ascii="Arial" w:hAnsi="Arial" w:cs="Arial"/>
          <w:sz w:val="18"/>
          <w:szCs w:val="18"/>
        </w:rPr>
        <w:t>Unit Dimensions</w:t>
      </w:r>
    </w:p>
    <w:p w14:paraId="21A1CCDF" w14:textId="3ADAC617" w:rsidR="00C00401" w:rsidRPr="00F4090C" w:rsidRDefault="0037242B" w:rsidP="006F5DBE">
      <w:pPr>
        <w:ind w:left="1260"/>
        <w:rPr>
          <w:rFonts w:ascii="Arial" w:hAnsi="Arial" w:cs="Arial"/>
          <w:sz w:val="18"/>
          <w:szCs w:val="18"/>
        </w:rPr>
      </w:pPr>
      <w:r w:rsidRPr="00F4090C">
        <w:rPr>
          <w:rFonts w:ascii="Arial" w:hAnsi="Arial" w:cs="Arial"/>
          <w:sz w:val="18"/>
          <w:szCs w:val="18"/>
        </w:rPr>
        <w:t xml:space="preserve">Standard </w:t>
      </w:r>
      <w:r w:rsidR="004B0DD8" w:rsidRPr="00F4090C">
        <w:rPr>
          <w:rFonts w:ascii="Arial" w:hAnsi="Arial" w:cs="Arial"/>
          <w:sz w:val="18"/>
          <w:szCs w:val="18"/>
        </w:rPr>
        <w:t>Units: Height</w:t>
      </w:r>
      <w:r w:rsidR="00C00401" w:rsidRPr="00F4090C">
        <w:rPr>
          <w:rFonts w:ascii="Arial" w:hAnsi="Arial" w:cs="Arial"/>
          <w:sz w:val="18"/>
          <w:szCs w:val="18"/>
        </w:rPr>
        <w:t xml:space="preserve"> </w:t>
      </w:r>
      <w:r w:rsidR="00FB02B6" w:rsidRPr="00F4090C">
        <w:rPr>
          <w:rFonts w:ascii="Arial" w:hAnsi="Arial" w:cs="Arial"/>
          <w:sz w:val="18"/>
          <w:szCs w:val="18"/>
        </w:rPr>
        <w:t>(</w:t>
      </w:r>
      <w:r w:rsidR="00944073" w:rsidRPr="00F4090C">
        <w:rPr>
          <w:rFonts w:ascii="Arial" w:hAnsi="Arial" w:cs="Arial"/>
          <w:sz w:val="18"/>
          <w:szCs w:val="18"/>
        </w:rPr>
        <w:t>96</w:t>
      </w:r>
      <w:r w:rsidR="00FB02B6" w:rsidRPr="00F4090C">
        <w:rPr>
          <w:rFonts w:ascii="Arial" w:hAnsi="Arial" w:cs="Arial"/>
          <w:sz w:val="18"/>
          <w:szCs w:val="18"/>
        </w:rPr>
        <w:t xml:space="preserve">”) </w:t>
      </w:r>
      <w:proofErr w:type="gramStart"/>
      <w:r w:rsidR="00FB02B6" w:rsidRPr="00F4090C">
        <w:rPr>
          <w:rFonts w:ascii="Arial" w:hAnsi="Arial" w:cs="Arial"/>
          <w:sz w:val="18"/>
          <w:szCs w:val="18"/>
        </w:rPr>
        <w:t xml:space="preserve">x </w:t>
      </w:r>
      <w:r w:rsidR="009A0281" w:rsidRPr="00F4090C">
        <w:rPr>
          <w:rFonts w:ascii="Arial" w:hAnsi="Arial" w:cs="Arial"/>
          <w:sz w:val="18"/>
          <w:szCs w:val="18"/>
        </w:rPr>
        <w:t xml:space="preserve"> Width</w:t>
      </w:r>
      <w:proofErr w:type="gramEnd"/>
      <w:r w:rsidR="009A0281" w:rsidRPr="00F4090C">
        <w:rPr>
          <w:rFonts w:ascii="Arial" w:hAnsi="Arial" w:cs="Arial"/>
          <w:sz w:val="18"/>
          <w:szCs w:val="18"/>
        </w:rPr>
        <w:t xml:space="preserve"> </w:t>
      </w:r>
      <w:r w:rsidR="00FB02B6" w:rsidRPr="00F4090C">
        <w:rPr>
          <w:rFonts w:ascii="Arial" w:hAnsi="Arial" w:cs="Arial"/>
          <w:sz w:val="18"/>
          <w:szCs w:val="18"/>
        </w:rPr>
        <w:t>(</w:t>
      </w:r>
      <w:r w:rsidR="009A0281" w:rsidRPr="00F4090C">
        <w:rPr>
          <w:rFonts w:ascii="Arial" w:hAnsi="Arial" w:cs="Arial"/>
          <w:sz w:val="18"/>
          <w:szCs w:val="18"/>
        </w:rPr>
        <w:t>3</w:t>
      </w:r>
      <w:r w:rsidR="00944073" w:rsidRPr="00F4090C">
        <w:rPr>
          <w:rFonts w:ascii="Arial" w:hAnsi="Arial" w:cs="Arial"/>
          <w:sz w:val="18"/>
          <w:szCs w:val="18"/>
        </w:rPr>
        <w:t>4-5/8</w:t>
      </w:r>
      <w:r w:rsidR="00FB02B6" w:rsidRPr="00F4090C">
        <w:rPr>
          <w:rFonts w:ascii="Arial" w:hAnsi="Arial" w:cs="Arial"/>
          <w:sz w:val="18"/>
          <w:szCs w:val="18"/>
        </w:rPr>
        <w:t xml:space="preserve">”) x </w:t>
      </w:r>
      <w:r w:rsidR="009A0281" w:rsidRPr="00F4090C">
        <w:rPr>
          <w:rFonts w:ascii="Arial" w:hAnsi="Arial" w:cs="Arial"/>
          <w:sz w:val="18"/>
          <w:szCs w:val="18"/>
        </w:rPr>
        <w:t xml:space="preserve">Max Depth </w:t>
      </w:r>
      <w:r w:rsidR="00FB02B6" w:rsidRPr="00F4090C">
        <w:rPr>
          <w:rFonts w:ascii="Arial" w:hAnsi="Arial" w:cs="Arial"/>
          <w:sz w:val="18"/>
          <w:szCs w:val="18"/>
        </w:rPr>
        <w:t>(</w:t>
      </w:r>
      <w:r w:rsidR="009A0281" w:rsidRPr="00F4090C">
        <w:rPr>
          <w:rFonts w:ascii="Arial" w:hAnsi="Arial" w:cs="Arial"/>
          <w:sz w:val="18"/>
          <w:szCs w:val="18"/>
        </w:rPr>
        <w:t>36</w:t>
      </w:r>
      <w:r w:rsidR="00FB02B6" w:rsidRPr="00F4090C">
        <w:rPr>
          <w:rFonts w:ascii="Arial" w:hAnsi="Arial" w:cs="Arial"/>
          <w:sz w:val="18"/>
          <w:szCs w:val="18"/>
        </w:rPr>
        <w:t>”)</w:t>
      </w:r>
      <w:r w:rsidR="009A0281" w:rsidRPr="00F4090C">
        <w:rPr>
          <w:rFonts w:ascii="Arial" w:hAnsi="Arial" w:cs="Arial"/>
          <w:sz w:val="18"/>
          <w:szCs w:val="18"/>
        </w:rPr>
        <w:t xml:space="preserve"> </w:t>
      </w:r>
      <w:r w:rsidR="00F4090C" w:rsidRPr="00F4090C">
        <w:rPr>
          <w:rFonts w:ascii="Arial" w:hAnsi="Arial" w:cs="Arial"/>
          <w:sz w:val="18"/>
          <w:szCs w:val="18"/>
        </w:rPr>
        <w:t>x</w:t>
      </w:r>
      <w:r w:rsidR="009A0281" w:rsidRPr="00F4090C">
        <w:rPr>
          <w:rFonts w:ascii="Arial" w:hAnsi="Arial" w:cs="Arial"/>
          <w:sz w:val="18"/>
          <w:szCs w:val="18"/>
        </w:rPr>
        <w:t xml:space="preserve"> Min Depth (</w:t>
      </w:r>
      <w:r w:rsidR="00944073" w:rsidRPr="00F4090C">
        <w:rPr>
          <w:rFonts w:ascii="Arial" w:hAnsi="Arial" w:cs="Arial"/>
          <w:sz w:val="18"/>
          <w:szCs w:val="18"/>
        </w:rPr>
        <w:t>6</w:t>
      </w:r>
      <w:r w:rsidR="009A0281" w:rsidRPr="00F4090C">
        <w:rPr>
          <w:rFonts w:ascii="Arial" w:hAnsi="Arial" w:cs="Arial"/>
          <w:sz w:val="18"/>
          <w:szCs w:val="18"/>
        </w:rPr>
        <w:t>”)</w:t>
      </w:r>
    </w:p>
    <w:p w14:paraId="573D431A" w14:textId="2188B22B" w:rsidR="00C00401" w:rsidRPr="00F4090C" w:rsidRDefault="00C00401" w:rsidP="00C00401">
      <w:pPr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F4090C">
        <w:rPr>
          <w:rFonts w:ascii="Arial" w:hAnsi="Arial" w:cs="Arial"/>
          <w:sz w:val="18"/>
          <w:szCs w:val="18"/>
        </w:rPr>
        <w:t>Weight</w:t>
      </w:r>
      <w:r w:rsidR="009A0281" w:rsidRPr="00F4090C">
        <w:rPr>
          <w:rFonts w:ascii="Arial" w:hAnsi="Arial" w:cs="Arial"/>
          <w:sz w:val="18"/>
          <w:szCs w:val="18"/>
        </w:rPr>
        <w:t xml:space="preserve">: </w:t>
      </w:r>
      <w:r w:rsidR="00944073" w:rsidRPr="00F4090C">
        <w:rPr>
          <w:rFonts w:ascii="Arial" w:hAnsi="Arial" w:cs="Arial"/>
          <w:sz w:val="18"/>
          <w:szCs w:val="18"/>
        </w:rPr>
        <w:t>190</w:t>
      </w:r>
      <w:r w:rsidR="009A0281" w:rsidRPr="00F4090C">
        <w:rPr>
          <w:rFonts w:ascii="Arial" w:hAnsi="Arial" w:cs="Arial"/>
          <w:sz w:val="18"/>
          <w:szCs w:val="18"/>
        </w:rPr>
        <w:t xml:space="preserve"> lbs.</w:t>
      </w:r>
    </w:p>
    <w:p w14:paraId="64443035" w14:textId="77777777" w:rsidR="006F5DBE" w:rsidRPr="00F4090C" w:rsidRDefault="006F5DBE" w:rsidP="006F5DBE">
      <w:pPr>
        <w:numPr>
          <w:ilvl w:val="0"/>
          <w:numId w:val="17"/>
        </w:numPr>
        <w:rPr>
          <w:rFonts w:ascii="Arial" w:hAnsi="Arial" w:cs="Arial"/>
          <w:sz w:val="18"/>
          <w:szCs w:val="18"/>
        </w:rPr>
      </w:pPr>
      <w:r w:rsidRPr="00F4090C">
        <w:rPr>
          <w:rFonts w:ascii="Arial" w:hAnsi="Arial" w:cs="Arial"/>
          <w:sz w:val="18"/>
          <w:szCs w:val="18"/>
        </w:rPr>
        <w:t xml:space="preserve">Finishing: </w:t>
      </w:r>
      <w:r w:rsidR="009A0281" w:rsidRPr="00F4090C">
        <w:rPr>
          <w:rFonts w:ascii="Arial" w:hAnsi="Arial" w:cs="Arial"/>
          <w:sz w:val="18"/>
          <w:szCs w:val="18"/>
        </w:rPr>
        <w:t>Fabric wrap with no trim, painted trim or wood trim.</w:t>
      </w:r>
      <w:r w:rsidRPr="00F4090C">
        <w:rPr>
          <w:rFonts w:ascii="Arial" w:hAnsi="Arial" w:cs="Arial"/>
          <w:sz w:val="18"/>
          <w:szCs w:val="18"/>
        </w:rPr>
        <w:t xml:space="preserve"> </w:t>
      </w:r>
    </w:p>
    <w:p w14:paraId="26FA5372" w14:textId="77777777" w:rsidR="00EF6F94" w:rsidRPr="00F4090C" w:rsidRDefault="00EF6F94" w:rsidP="00EF6F94">
      <w:pPr>
        <w:ind w:left="1260"/>
        <w:rPr>
          <w:rFonts w:ascii="Arial" w:hAnsi="Arial" w:cs="Arial"/>
          <w:sz w:val="18"/>
          <w:szCs w:val="18"/>
        </w:rPr>
      </w:pPr>
    </w:p>
    <w:p w14:paraId="6C600F5B" w14:textId="77777777" w:rsidR="00EF6F94" w:rsidRPr="00F4090C" w:rsidRDefault="00EF6F94" w:rsidP="00EF6F94">
      <w:pPr>
        <w:numPr>
          <w:ilvl w:val="1"/>
          <w:numId w:val="2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F4090C">
        <w:rPr>
          <w:rFonts w:ascii="Arial" w:hAnsi="Arial" w:cs="Arial"/>
          <w:sz w:val="18"/>
          <w:szCs w:val="18"/>
        </w:rPr>
        <w:t>ACCESSORIES</w:t>
      </w:r>
    </w:p>
    <w:p w14:paraId="3C3A192F" w14:textId="77777777" w:rsidR="00EF6F94" w:rsidRPr="00F4090C" w:rsidRDefault="00EF6F94" w:rsidP="00EF6F94">
      <w:pPr>
        <w:ind w:left="720"/>
        <w:rPr>
          <w:rFonts w:ascii="Arial" w:hAnsi="Arial" w:cs="Arial"/>
          <w:sz w:val="18"/>
          <w:szCs w:val="18"/>
        </w:rPr>
      </w:pPr>
    </w:p>
    <w:p w14:paraId="1BE4F51F" w14:textId="77777777" w:rsidR="00EF6F94" w:rsidRPr="00F4090C" w:rsidRDefault="00EF6F94" w:rsidP="00EF6F94">
      <w:pPr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F4090C">
        <w:rPr>
          <w:rFonts w:ascii="Arial" w:hAnsi="Arial" w:cs="Arial"/>
          <w:sz w:val="18"/>
          <w:szCs w:val="18"/>
        </w:rPr>
        <w:t>Optional: Base and Cap components for complete floor to ceiling installation.</w:t>
      </w:r>
    </w:p>
    <w:p w14:paraId="399C5FF5" w14:textId="77777777" w:rsidR="00F27830" w:rsidRPr="00F4090C" w:rsidRDefault="00F27830" w:rsidP="00F00216">
      <w:pPr>
        <w:rPr>
          <w:rFonts w:ascii="Arial" w:hAnsi="Arial" w:cs="Arial"/>
          <w:sz w:val="18"/>
          <w:szCs w:val="18"/>
        </w:rPr>
      </w:pPr>
    </w:p>
    <w:p w14:paraId="3F1A0E99" w14:textId="77777777" w:rsidR="00E115FC" w:rsidRPr="00F4090C" w:rsidRDefault="00E115FC" w:rsidP="00F00216">
      <w:pPr>
        <w:rPr>
          <w:rFonts w:ascii="Arial" w:hAnsi="Arial" w:cs="Arial"/>
          <w:sz w:val="18"/>
          <w:szCs w:val="18"/>
        </w:rPr>
      </w:pPr>
      <w:r w:rsidRPr="00F4090C">
        <w:rPr>
          <w:rFonts w:ascii="Arial" w:hAnsi="Arial" w:cs="Arial"/>
          <w:sz w:val="18"/>
          <w:szCs w:val="18"/>
        </w:rPr>
        <w:t>PART 3 EXECUTION</w:t>
      </w:r>
    </w:p>
    <w:p w14:paraId="65AEE031" w14:textId="77777777" w:rsidR="00E115FC" w:rsidRPr="00F4090C" w:rsidRDefault="00E115FC" w:rsidP="00F00216">
      <w:pPr>
        <w:rPr>
          <w:rFonts w:ascii="Arial" w:hAnsi="Arial" w:cs="Arial"/>
          <w:sz w:val="18"/>
          <w:szCs w:val="18"/>
        </w:rPr>
      </w:pPr>
    </w:p>
    <w:p w14:paraId="00DBA520" w14:textId="77777777" w:rsidR="007F340D" w:rsidRPr="00F4090C" w:rsidRDefault="007F340D" w:rsidP="007F340D">
      <w:pPr>
        <w:numPr>
          <w:ilvl w:val="1"/>
          <w:numId w:val="3"/>
        </w:numPr>
        <w:rPr>
          <w:rFonts w:ascii="Arial" w:hAnsi="Arial" w:cs="Arial"/>
          <w:sz w:val="18"/>
          <w:szCs w:val="18"/>
        </w:rPr>
      </w:pPr>
      <w:r w:rsidRPr="00F4090C">
        <w:rPr>
          <w:rFonts w:ascii="Arial" w:hAnsi="Arial" w:cs="Arial"/>
          <w:sz w:val="18"/>
          <w:szCs w:val="18"/>
        </w:rPr>
        <w:t>INSTALLERS</w:t>
      </w:r>
    </w:p>
    <w:p w14:paraId="055A70A1" w14:textId="77777777" w:rsidR="007F340D" w:rsidRPr="00F4090C" w:rsidRDefault="007F340D" w:rsidP="007F340D">
      <w:pPr>
        <w:rPr>
          <w:rFonts w:ascii="Arial" w:hAnsi="Arial" w:cs="Arial"/>
          <w:sz w:val="18"/>
          <w:szCs w:val="18"/>
        </w:rPr>
      </w:pPr>
    </w:p>
    <w:p w14:paraId="799F8636" w14:textId="77777777" w:rsidR="00237FD9" w:rsidRPr="00F4090C" w:rsidRDefault="00237FD9" w:rsidP="00237FD9">
      <w:pPr>
        <w:tabs>
          <w:tab w:val="left" w:pos="1260"/>
        </w:tabs>
        <w:ind w:left="1260" w:hanging="540"/>
        <w:rPr>
          <w:rFonts w:ascii="Arial" w:hAnsi="Arial" w:cs="Arial"/>
          <w:sz w:val="18"/>
          <w:szCs w:val="18"/>
        </w:rPr>
      </w:pPr>
      <w:r w:rsidRPr="00F4090C">
        <w:rPr>
          <w:rFonts w:ascii="Arial" w:hAnsi="Arial" w:cs="Arial"/>
          <w:sz w:val="18"/>
          <w:szCs w:val="18"/>
        </w:rPr>
        <w:t>A.</w:t>
      </w:r>
      <w:r w:rsidRPr="00F4090C">
        <w:rPr>
          <w:rFonts w:ascii="Arial" w:hAnsi="Arial" w:cs="Arial"/>
          <w:sz w:val="18"/>
          <w:szCs w:val="18"/>
        </w:rPr>
        <w:tab/>
        <w:t xml:space="preserve">Only qualified installers with 3 years (minimum) experience installing similar products shall install diffusors. </w:t>
      </w:r>
    </w:p>
    <w:p w14:paraId="77ECB404" w14:textId="77777777" w:rsidR="007F340D" w:rsidRPr="00F4090C" w:rsidRDefault="007F340D" w:rsidP="007F340D">
      <w:pPr>
        <w:tabs>
          <w:tab w:val="left" w:pos="720"/>
        </w:tabs>
        <w:rPr>
          <w:rFonts w:ascii="Arial" w:hAnsi="Arial" w:cs="Arial"/>
          <w:sz w:val="18"/>
          <w:szCs w:val="18"/>
        </w:rPr>
      </w:pPr>
    </w:p>
    <w:p w14:paraId="4EC2FBB5" w14:textId="77777777" w:rsidR="007F340D" w:rsidRPr="00F4090C" w:rsidRDefault="007F340D" w:rsidP="007F340D">
      <w:pPr>
        <w:numPr>
          <w:ilvl w:val="1"/>
          <w:numId w:val="3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F4090C">
        <w:rPr>
          <w:rFonts w:ascii="Arial" w:hAnsi="Arial" w:cs="Arial"/>
          <w:sz w:val="18"/>
          <w:szCs w:val="18"/>
        </w:rPr>
        <w:t>EXAMINATION</w:t>
      </w:r>
    </w:p>
    <w:p w14:paraId="293F2B24" w14:textId="77777777" w:rsidR="007F340D" w:rsidRPr="00F4090C" w:rsidRDefault="007F340D" w:rsidP="007F340D">
      <w:pPr>
        <w:rPr>
          <w:rFonts w:ascii="Arial" w:hAnsi="Arial" w:cs="Arial"/>
          <w:sz w:val="18"/>
          <w:szCs w:val="18"/>
        </w:rPr>
      </w:pPr>
    </w:p>
    <w:p w14:paraId="7766DC7E" w14:textId="77777777" w:rsidR="00237FD9" w:rsidRPr="00F4090C" w:rsidRDefault="00237FD9" w:rsidP="00237FD9">
      <w:pPr>
        <w:tabs>
          <w:tab w:val="left" w:pos="1260"/>
        </w:tabs>
        <w:ind w:left="1260" w:hanging="540"/>
        <w:rPr>
          <w:rFonts w:ascii="Arial" w:hAnsi="Arial" w:cs="Arial"/>
          <w:sz w:val="18"/>
          <w:szCs w:val="18"/>
        </w:rPr>
      </w:pPr>
      <w:r w:rsidRPr="00F4090C">
        <w:rPr>
          <w:rFonts w:ascii="Arial" w:hAnsi="Arial" w:cs="Arial"/>
          <w:sz w:val="18"/>
          <w:szCs w:val="18"/>
        </w:rPr>
        <w:t>A.</w:t>
      </w:r>
      <w:r w:rsidRPr="00F4090C">
        <w:rPr>
          <w:rFonts w:ascii="Arial" w:hAnsi="Arial" w:cs="Arial"/>
          <w:sz w:val="18"/>
          <w:szCs w:val="18"/>
        </w:rPr>
        <w:tab/>
        <w:t>Site Verification of Conditions: Commencement of installation constitutes acceptance of prior work.</w:t>
      </w:r>
    </w:p>
    <w:p w14:paraId="4025B480" w14:textId="77777777" w:rsidR="007F340D" w:rsidRPr="00F4090C" w:rsidRDefault="007F340D" w:rsidP="007F340D">
      <w:pPr>
        <w:rPr>
          <w:rFonts w:ascii="Arial" w:hAnsi="Arial" w:cs="Arial"/>
          <w:sz w:val="18"/>
          <w:szCs w:val="18"/>
        </w:rPr>
      </w:pPr>
    </w:p>
    <w:p w14:paraId="018A6D8B" w14:textId="77777777" w:rsidR="007F340D" w:rsidRPr="00F4090C" w:rsidRDefault="007F340D" w:rsidP="007F340D">
      <w:pPr>
        <w:numPr>
          <w:ilvl w:val="1"/>
          <w:numId w:val="3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F4090C">
        <w:rPr>
          <w:rFonts w:ascii="Arial" w:hAnsi="Arial" w:cs="Arial"/>
          <w:sz w:val="18"/>
          <w:szCs w:val="18"/>
        </w:rPr>
        <w:t>PREPARATION</w:t>
      </w:r>
    </w:p>
    <w:p w14:paraId="36991536" w14:textId="77777777" w:rsidR="007F340D" w:rsidRPr="00F4090C" w:rsidRDefault="007F340D" w:rsidP="007F340D">
      <w:pPr>
        <w:rPr>
          <w:rFonts w:ascii="Arial" w:hAnsi="Arial" w:cs="Arial"/>
          <w:sz w:val="18"/>
          <w:szCs w:val="18"/>
        </w:rPr>
      </w:pPr>
    </w:p>
    <w:p w14:paraId="29CF7670" w14:textId="77777777" w:rsidR="002822C4" w:rsidRPr="00F4090C" w:rsidRDefault="00237FD9" w:rsidP="00492973">
      <w:pPr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 w:rsidRPr="00F4090C">
        <w:rPr>
          <w:rFonts w:ascii="Arial" w:hAnsi="Arial" w:cs="Arial"/>
          <w:sz w:val="18"/>
          <w:szCs w:val="18"/>
        </w:rPr>
        <w:t>Protection: Protect surrounding work so as to avoid damage during installation of diffusors.</w:t>
      </w:r>
    </w:p>
    <w:p w14:paraId="16FF6003" w14:textId="77777777" w:rsidR="002822C4" w:rsidRPr="00F4090C" w:rsidRDefault="002822C4" w:rsidP="002822C4">
      <w:pPr>
        <w:numPr>
          <w:ilvl w:val="0"/>
          <w:numId w:val="5"/>
        </w:numPr>
        <w:tabs>
          <w:tab w:val="left" w:pos="1260"/>
        </w:tabs>
        <w:rPr>
          <w:rFonts w:ascii="Arial" w:hAnsi="Arial" w:cs="Arial"/>
          <w:sz w:val="18"/>
          <w:szCs w:val="18"/>
        </w:rPr>
      </w:pPr>
      <w:r w:rsidRPr="00F4090C">
        <w:rPr>
          <w:rFonts w:ascii="Arial" w:hAnsi="Arial" w:cs="Arial"/>
          <w:sz w:val="18"/>
          <w:szCs w:val="18"/>
        </w:rPr>
        <w:t>Surface Preparation</w:t>
      </w:r>
      <w:r w:rsidR="00237FD9" w:rsidRPr="00F4090C">
        <w:rPr>
          <w:rFonts w:ascii="Arial" w:hAnsi="Arial" w:cs="Arial"/>
          <w:sz w:val="18"/>
          <w:szCs w:val="18"/>
        </w:rPr>
        <w:t>: Inspect substrate and ensure surface is flat, plumb, clean and dry without protruding elements that would otherwise interfere with installation.</w:t>
      </w:r>
    </w:p>
    <w:p w14:paraId="5E1304D7" w14:textId="77777777" w:rsidR="00705DBE" w:rsidRPr="00F4090C" w:rsidRDefault="00705DBE" w:rsidP="00705DBE">
      <w:pPr>
        <w:rPr>
          <w:rFonts w:ascii="Arial" w:hAnsi="Arial" w:cs="Arial"/>
          <w:sz w:val="18"/>
          <w:szCs w:val="18"/>
        </w:rPr>
      </w:pPr>
    </w:p>
    <w:p w14:paraId="1AAD9D53" w14:textId="77777777" w:rsidR="007F340D" w:rsidRPr="00F4090C" w:rsidRDefault="007F340D" w:rsidP="007F340D">
      <w:pPr>
        <w:numPr>
          <w:ilvl w:val="1"/>
          <w:numId w:val="3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F4090C">
        <w:rPr>
          <w:rFonts w:ascii="Arial" w:hAnsi="Arial" w:cs="Arial"/>
          <w:sz w:val="18"/>
          <w:szCs w:val="18"/>
        </w:rPr>
        <w:t>INSTALLATION</w:t>
      </w:r>
    </w:p>
    <w:p w14:paraId="11793E3D" w14:textId="77777777" w:rsidR="007F340D" w:rsidRPr="00F4090C" w:rsidRDefault="007F340D" w:rsidP="007F340D">
      <w:pPr>
        <w:rPr>
          <w:rFonts w:ascii="Arial" w:hAnsi="Arial" w:cs="Arial"/>
          <w:sz w:val="18"/>
          <w:szCs w:val="18"/>
        </w:rPr>
      </w:pPr>
    </w:p>
    <w:p w14:paraId="73556FC4" w14:textId="77777777" w:rsidR="00D97928" w:rsidRPr="00F4090C" w:rsidRDefault="00D97928" w:rsidP="00D97928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F4090C">
        <w:rPr>
          <w:rFonts w:ascii="Arial" w:hAnsi="Arial" w:cs="Arial"/>
          <w:sz w:val="18"/>
          <w:szCs w:val="18"/>
        </w:rPr>
        <w:t xml:space="preserve">Field measure the inside height dimension of the </w:t>
      </w:r>
      <w:r w:rsidR="00EF6F94" w:rsidRPr="00F4090C">
        <w:rPr>
          <w:rFonts w:ascii="Arial" w:hAnsi="Arial" w:cs="Arial"/>
          <w:sz w:val="18"/>
          <w:szCs w:val="18"/>
        </w:rPr>
        <w:t>room to determine clearance for units.</w:t>
      </w:r>
      <w:r w:rsidRPr="00F4090C">
        <w:rPr>
          <w:rFonts w:ascii="Arial" w:hAnsi="Arial" w:cs="Arial"/>
          <w:sz w:val="18"/>
          <w:szCs w:val="18"/>
        </w:rPr>
        <w:t xml:space="preserve"> </w:t>
      </w:r>
    </w:p>
    <w:p w14:paraId="2FADA897" w14:textId="77777777" w:rsidR="00D97928" w:rsidRPr="00F4090C" w:rsidRDefault="00EF6F94" w:rsidP="00D97928">
      <w:pPr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 w:rsidRPr="00F4090C">
        <w:rPr>
          <w:rFonts w:ascii="Arial" w:hAnsi="Arial" w:cs="Arial"/>
          <w:sz w:val="18"/>
          <w:szCs w:val="18"/>
        </w:rPr>
        <w:t>Units sit on finished floor or optional base and stack.  It is recommended that the units be attached or tethered to the wall/corner.</w:t>
      </w:r>
    </w:p>
    <w:p w14:paraId="34298265" w14:textId="77777777" w:rsidR="002F3715" w:rsidRPr="00F4090C" w:rsidRDefault="002F3715" w:rsidP="002F3715">
      <w:pPr>
        <w:ind w:left="720"/>
        <w:rPr>
          <w:rFonts w:ascii="Arial" w:hAnsi="Arial" w:cs="Arial"/>
          <w:sz w:val="18"/>
          <w:szCs w:val="18"/>
        </w:rPr>
      </w:pPr>
    </w:p>
    <w:p w14:paraId="377C38DB" w14:textId="77777777" w:rsidR="007F340D" w:rsidRPr="00F4090C" w:rsidRDefault="007F340D" w:rsidP="007F340D">
      <w:pPr>
        <w:numPr>
          <w:ilvl w:val="1"/>
          <w:numId w:val="3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F4090C">
        <w:rPr>
          <w:rFonts w:ascii="Arial" w:hAnsi="Arial" w:cs="Arial"/>
          <w:sz w:val="18"/>
          <w:szCs w:val="18"/>
        </w:rPr>
        <w:t>CLEANING</w:t>
      </w:r>
      <w:r w:rsidR="00C1638D" w:rsidRPr="00F4090C">
        <w:rPr>
          <w:rFonts w:ascii="Arial" w:hAnsi="Arial" w:cs="Arial"/>
          <w:sz w:val="18"/>
          <w:szCs w:val="18"/>
        </w:rPr>
        <w:t xml:space="preserve"> AND PROTECTION</w:t>
      </w:r>
    </w:p>
    <w:p w14:paraId="339DED12" w14:textId="77777777" w:rsidR="007F340D" w:rsidRPr="00F4090C" w:rsidRDefault="007F340D" w:rsidP="007F340D">
      <w:pPr>
        <w:rPr>
          <w:rFonts w:ascii="Arial" w:hAnsi="Arial" w:cs="Arial"/>
          <w:sz w:val="18"/>
          <w:szCs w:val="18"/>
        </w:rPr>
      </w:pPr>
    </w:p>
    <w:p w14:paraId="4C9C9844" w14:textId="77777777" w:rsidR="007F340D" w:rsidRPr="00F4090C" w:rsidRDefault="00163927" w:rsidP="00C1638D">
      <w:pPr>
        <w:tabs>
          <w:tab w:val="left" w:pos="1260"/>
        </w:tabs>
        <w:ind w:left="1260" w:hanging="540"/>
        <w:rPr>
          <w:rFonts w:ascii="Arial" w:hAnsi="Arial" w:cs="Arial"/>
          <w:sz w:val="18"/>
          <w:szCs w:val="18"/>
        </w:rPr>
      </w:pPr>
      <w:r w:rsidRPr="00F4090C">
        <w:rPr>
          <w:rFonts w:ascii="Arial" w:hAnsi="Arial" w:cs="Arial"/>
          <w:sz w:val="18"/>
          <w:szCs w:val="18"/>
        </w:rPr>
        <w:t>A.</w:t>
      </w:r>
      <w:r w:rsidRPr="00F4090C">
        <w:rPr>
          <w:rFonts w:ascii="Arial" w:hAnsi="Arial" w:cs="Arial"/>
          <w:sz w:val="18"/>
          <w:szCs w:val="18"/>
        </w:rPr>
        <w:tab/>
        <w:t xml:space="preserve">After installation, clean dirt and dust from </w:t>
      </w:r>
      <w:r w:rsidR="00D3176B" w:rsidRPr="00F4090C">
        <w:rPr>
          <w:rFonts w:ascii="Arial" w:hAnsi="Arial" w:cs="Arial"/>
          <w:sz w:val="18"/>
          <w:szCs w:val="18"/>
        </w:rPr>
        <w:t xml:space="preserve">powder coated surface </w:t>
      </w:r>
      <w:r w:rsidRPr="00F4090C">
        <w:rPr>
          <w:rFonts w:ascii="Arial" w:hAnsi="Arial" w:cs="Arial"/>
          <w:sz w:val="18"/>
          <w:szCs w:val="18"/>
        </w:rPr>
        <w:t xml:space="preserve">with white, cotton cloth.  </w:t>
      </w:r>
      <w:r w:rsidR="00D3176B" w:rsidRPr="00F4090C">
        <w:rPr>
          <w:rFonts w:ascii="Arial" w:hAnsi="Arial" w:cs="Arial"/>
          <w:sz w:val="18"/>
          <w:szCs w:val="18"/>
        </w:rPr>
        <w:t xml:space="preserve">Do not scratch the powder coated surface with a hard abrasive cleaner. </w:t>
      </w:r>
    </w:p>
    <w:p w14:paraId="2E8A428B" w14:textId="77777777" w:rsidR="00163927" w:rsidRPr="00F4090C" w:rsidRDefault="00C1638D" w:rsidP="00163927">
      <w:pPr>
        <w:tabs>
          <w:tab w:val="left" w:pos="1260"/>
        </w:tabs>
        <w:ind w:left="1260" w:hanging="540"/>
        <w:rPr>
          <w:rFonts w:ascii="Arial" w:hAnsi="Arial" w:cs="Arial"/>
          <w:sz w:val="18"/>
          <w:szCs w:val="18"/>
        </w:rPr>
      </w:pPr>
      <w:r w:rsidRPr="00F4090C">
        <w:rPr>
          <w:rFonts w:ascii="Arial" w:hAnsi="Arial" w:cs="Arial"/>
          <w:sz w:val="18"/>
          <w:szCs w:val="18"/>
        </w:rPr>
        <w:t xml:space="preserve">B. </w:t>
      </w:r>
      <w:r w:rsidRPr="00F4090C">
        <w:rPr>
          <w:rFonts w:ascii="Arial" w:hAnsi="Arial" w:cs="Arial"/>
          <w:sz w:val="18"/>
          <w:szCs w:val="18"/>
        </w:rPr>
        <w:tab/>
      </w:r>
      <w:r w:rsidR="00163927" w:rsidRPr="00F4090C">
        <w:rPr>
          <w:rFonts w:ascii="Arial" w:hAnsi="Arial" w:cs="Arial"/>
          <w:sz w:val="18"/>
          <w:szCs w:val="18"/>
        </w:rPr>
        <w:t xml:space="preserve">After installation, protect </w:t>
      </w:r>
      <w:proofErr w:type="spellStart"/>
      <w:r w:rsidR="00D3176B" w:rsidRPr="00F4090C">
        <w:rPr>
          <w:rFonts w:ascii="Arial" w:hAnsi="Arial" w:cs="Arial"/>
          <w:sz w:val="18"/>
          <w:szCs w:val="18"/>
        </w:rPr>
        <w:t>Modex</w:t>
      </w:r>
      <w:proofErr w:type="spellEnd"/>
      <w:r w:rsidR="00D3176B" w:rsidRPr="00F4090C">
        <w:rPr>
          <w:rFonts w:ascii="Arial" w:hAnsi="Arial" w:cs="Arial"/>
          <w:sz w:val="18"/>
          <w:szCs w:val="18"/>
        </w:rPr>
        <w:t xml:space="preserve"> </w:t>
      </w:r>
      <w:r w:rsidR="000915A4" w:rsidRPr="00F4090C">
        <w:rPr>
          <w:rFonts w:ascii="Arial" w:hAnsi="Arial" w:cs="Arial"/>
          <w:sz w:val="18"/>
          <w:szCs w:val="18"/>
        </w:rPr>
        <w:t>Edge</w:t>
      </w:r>
      <w:r w:rsidR="001F2B2D" w:rsidRPr="00F4090C">
        <w:rPr>
          <w:rFonts w:ascii="Arial" w:hAnsi="Arial" w:cs="Arial"/>
          <w:sz w:val="18"/>
          <w:szCs w:val="18"/>
        </w:rPr>
        <w:t>s</w:t>
      </w:r>
      <w:r w:rsidR="00D3176B" w:rsidRPr="00F4090C">
        <w:rPr>
          <w:rFonts w:ascii="Arial" w:hAnsi="Arial" w:cs="Arial"/>
          <w:sz w:val="18"/>
          <w:szCs w:val="18"/>
        </w:rPr>
        <w:t xml:space="preserve"> </w:t>
      </w:r>
      <w:r w:rsidR="00163927" w:rsidRPr="00F4090C">
        <w:rPr>
          <w:rFonts w:ascii="Arial" w:hAnsi="Arial" w:cs="Arial"/>
          <w:sz w:val="18"/>
          <w:szCs w:val="18"/>
        </w:rPr>
        <w:t xml:space="preserve">against dirt, </w:t>
      </w:r>
      <w:r w:rsidR="00D3176B" w:rsidRPr="00F4090C">
        <w:rPr>
          <w:rFonts w:ascii="Arial" w:hAnsi="Arial" w:cs="Arial"/>
          <w:sz w:val="18"/>
          <w:szCs w:val="18"/>
        </w:rPr>
        <w:t xml:space="preserve">scratching and contact. </w:t>
      </w:r>
      <w:r w:rsidR="00163927" w:rsidRPr="00F4090C">
        <w:rPr>
          <w:rFonts w:ascii="Arial" w:hAnsi="Arial" w:cs="Arial"/>
          <w:sz w:val="18"/>
          <w:szCs w:val="18"/>
        </w:rPr>
        <w:t xml:space="preserve"> </w:t>
      </w:r>
    </w:p>
    <w:p w14:paraId="0927A02C" w14:textId="77777777" w:rsidR="007F340D" w:rsidRPr="00F4090C" w:rsidRDefault="007F340D" w:rsidP="007F340D">
      <w:pPr>
        <w:rPr>
          <w:rFonts w:ascii="Arial" w:hAnsi="Arial" w:cs="Arial"/>
          <w:sz w:val="18"/>
          <w:szCs w:val="18"/>
        </w:rPr>
      </w:pPr>
    </w:p>
    <w:p w14:paraId="50386B03" w14:textId="77777777" w:rsidR="00E115FC" w:rsidRPr="00F4090C" w:rsidRDefault="00E115FC" w:rsidP="00F00216">
      <w:pPr>
        <w:rPr>
          <w:rFonts w:ascii="Arial" w:hAnsi="Arial" w:cs="Arial"/>
          <w:sz w:val="18"/>
          <w:szCs w:val="18"/>
        </w:rPr>
      </w:pPr>
    </w:p>
    <w:p w14:paraId="1F6E2051" w14:textId="77777777" w:rsidR="00E115FC" w:rsidRPr="00F4090C" w:rsidRDefault="00E115FC" w:rsidP="00E115FC">
      <w:pPr>
        <w:jc w:val="center"/>
        <w:rPr>
          <w:rFonts w:ascii="Arial" w:hAnsi="Arial" w:cs="Arial"/>
          <w:sz w:val="18"/>
          <w:szCs w:val="18"/>
        </w:rPr>
      </w:pPr>
      <w:r w:rsidRPr="00F4090C">
        <w:rPr>
          <w:rFonts w:ascii="Arial" w:hAnsi="Arial" w:cs="Arial"/>
          <w:sz w:val="18"/>
          <w:szCs w:val="18"/>
        </w:rPr>
        <w:t>END OF SECTION</w:t>
      </w:r>
    </w:p>
    <w:sectPr w:rsidR="00E115FC" w:rsidRPr="00F4090C" w:rsidSect="00F00216">
      <w:footerReference w:type="even" r:id="rId8"/>
      <w:footerReference w:type="default" r:id="rId9"/>
      <w:pgSz w:w="12240" w:h="15840"/>
      <w:pgMar w:top="720" w:right="1152" w:bottom="72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ED2D8" w14:textId="77777777" w:rsidR="00660268" w:rsidRDefault="00660268">
      <w:r>
        <w:separator/>
      </w:r>
    </w:p>
  </w:endnote>
  <w:endnote w:type="continuationSeparator" w:id="0">
    <w:p w14:paraId="736840B0" w14:textId="77777777" w:rsidR="00660268" w:rsidRDefault="0066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191EE" w14:textId="77777777" w:rsidR="00622051" w:rsidRDefault="00622051" w:rsidP="00E833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2829BD" w14:textId="77777777" w:rsidR="00622051" w:rsidRDefault="006220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D9086" w14:textId="77777777" w:rsidR="00622051" w:rsidRDefault="00622051" w:rsidP="003E1E8D">
    <w:pPr>
      <w:pStyle w:val="Footer"/>
      <w:tabs>
        <w:tab w:val="clear" w:pos="8640"/>
        <w:tab w:val="right" w:pos="9360"/>
      </w:tabs>
      <w:rPr>
        <w:color w:val="000000"/>
      </w:rPr>
    </w:pPr>
  </w:p>
  <w:p w14:paraId="320E33CE" w14:textId="77777777" w:rsidR="00622051" w:rsidRPr="00ED70A8" w:rsidRDefault="00622051" w:rsidP="003E1E8D">
    <w:pPr>
      <w:pStyle w:val="Footer"/>
      <w:tabs>
        <w:tab w:val="clear" w:pos="8640"/>
        <w:tab w:val="right" w:pos="9360"/>
      </w:tabs>
      <w:rPr>
        <w:color w:val="000000"/>
      </w:rPr>
    </w:pPr>
    <w:r w:rsidRPr="00ED70A8">
      <w:rPr>
        <w:color w:val="000000"/>
      </w:rPr>
      <w:t xml:space="preserve">Project Name / </w:t>
    </w:r>
    <w:r w:rsidRPr="00ED70A8">
      <w:rPr>
        <w:color w:val="000000"/>
      </w:rPr>
      <w:fldChar w:fldCharType="begin"/>
    </w:r>
    <w:r w:rsidRPr="00ED70A8">
      <w:rPr>
        <w:color w:val="000000"/>
      </w:rPr>
      <w:instrText xml:space="preserve"> DATE  \@ "M-d-yyyy"  \* MERGEFORMAT </w:instrText>
    </w:r>
    <w:r w:rsidRPr="00ED70A8">
      <w:rPr>
        <w:color w:val="000000"/>
      </w:rPr>
      <w:fldChar w:fldCharType="separate"/>
    </w:r>
    <w:r w:rsidR="00944073">
      <w:rPr>
        <w:noProof/>
        <w:color w:val="000000"/>
      </w:rPr>
      <w:t>12-8-2022</w:t>
    </w:r>
    <w:r w:rsidRPr="00ED70A8">
      <w:rPr>
        <w:color w:val="000000"/>
      </w:rPr>
      <w:fldChar w:fldCharType="end"/>
    </w:r>
    <w:r w:rsidRPr="00ED70A8">
      <w:rPr>
        <w:color w:val="000000"/>
      </w:rPr>
      <w:tab/>
      <w:t xml:space="preserve">09830 - </w:t>
    </w:r>
    <w:r w:rsidRPr="00ED70A8">
      <w:rPr>
        <w:rStyle w:val="PageNumber"/>
        <w:color w:val="000000"/>
      </w:rPr>
      <w:fldChar w:fldCharType="begin"/>
    </w:r>
    <w:r w:rsidRPr="00ED70A8">
      <w:rPr>
        <w:rStyle w:val="PageNumber"/>
        <w:color w:val="000000"/>
      </w:rPr>
      <w:instrText xml:space="preserve"> PAGE </w:instrText>
    </w:r>
    <w:r w:rsidRPr="00ED70A8">
      <w:rPr>
        <w:rStyle w:val="PageNumber"/>
        <w:color w:val="000000"/>
      </w:rPr>
      <w:fldChar w:fldCharType="separate"/>
    </w:r>
    <w:r w:rsidR="00320B8B">
      <w:rPr>
        <w:rStyle w:val="PageNumber"/>
        <w:noProof/>
        <w:color w:val="000000"/>
      </w:rPr>
      <w:t>1</w:t>
    </w:r>
    <w:r w:rsidRPr="00ED70A8">
      <w:rPr>
        <w:rStyle w:val="PageNumber"/>
        <w:color w:val="000000"/>
      </w:rPr>
      <w:fldChar w:fldCharType="end"/>
    </w:r>
    <w:r w:rsidRPr="00ED70A8">
      <w:rPr>
        <w:rStyle w:val="PageNumber"/>
        <w:color w:val="000000"/>
      </w:rPr>
      <w:tab/>
    </w:r>
    <w:r w:rsidR="006F5DBE">
      <w:rPr>
        <w:rStyle w:val="PageNumber"/>
        <w:color w:val="000000"/>
      </w:rPr>
      <w:t xml:space="preserve">Low Frequency </w:t>
    </w:r>
    <w:r w:rsidR="00C1638D">
      <w:rPr>
        <w:rStyle w:val="PageNumber"/>
        <w:color w:val="000000"/>
      </w:rPr>
      <w:t xml:space="preserve">Sound </w:t>
    </w:r>
    <w:r w:rsidR="006F5DBE">
      <w:rPr>
        <w:rStyle w:val="PageNumber"/>
        <w:color w:val="000000"/>
      </w:rPr>
      <w:t>Absorber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3A3B1" w14:textId="77777777" w:rsidR="00660268" w:rsidRDefault="00660268">
      <w:r>
        <w:separator/>
      </w:r>
    </w:p>
  </w:footnote>
  <w:footnote w:type="continuationSeparator" w:id="0">
    <w:p w14:paraId="5E5087CF" w14:textId="77777777" w:rsidR="00660268" w:rsidRDefault="0066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BB5"/>
    <w:multiLevelType w:val="multilevel"/>
    <w:tmpl w:val="F1BAF1A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3C31F3"/>
    <w:multiLevelType w:val="hybridMultilevel"/>
    <w:tmpl w:val="8BA00E56"/>
    <w:lvl w:ilvl="0" w:tplc="792284C2">
      <w:start w:val="1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A70EFF"/>
    <w:multiLevelType w:val="hybridMultilevel"/>
    <w:tmpl w:val="E33402FE"/>
    <w:lvl w:ilvl="0" w:tplc="C2EC665A">
      <w:start w:val="2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 w15:restartNumberingAfterBreak="0">
    <w:nsid w:val="1B1E0041"/>
    <w:multiLevelType w:val="hybridMultilevel"/>
    <w:tmpl w:val="AC4ED322"/>
    <w:lvl w:ilvl="0" w:tplc="0D54B636">
      <w:start w:val="1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B2B64E3"/>
    <w:multiLevelType w:val="hybridMultilevel"/>
    <w:tmpl w:val="42B6C7EA"/>
    <w:lvl w:ilvl="0" w:tplc="68CAABCC">
      <w:start w:val="1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D3A61B5"/>
    <w:multiLevelType w:val="hybridMultilevel"/>
    <w:tmpl w:val="5D7A9466"/>
    <w:lvl w:ilvl="0" w:tplc="683EA1F2">
      <w:start w:val="1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B05073"/>
    <w:multiLevelType w:val="hybridMultilevel"/>
    <w:tmpl w:val="35126F42"/>
    <w:lvl w:ilvl="0" w:tplc="B4722440">
      <w:start w:val="3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 w15:restartNumberingAfterBreak="0">
    <w:nsid w:val="22141377"/>
    <w:multiLevelType w:val="hybridMultilevel"/>
    <w:tmpl w:val="19CE3DE2"/>
    <w:lvl w:ilvl="0" w:tplc="BD200D4A">
      <w:start w:val="1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4C95DA5"/>
    <w:multiLevelType w:val="multilevel"/>
    <w:tmpl w:val="ADB815D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6A704C7"/>
    <w:multiLevelType w:val="multilevel"/>
    <w:tmpl w:val="052E30F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FE4119"/>
    <w:multiLevelType w:val="hybridMultilevel"/>
    <w:tmpl w:val="1826D074"/>
    <w:lvl w:ilvl="0" w:tplc="3CE2FA62">
      <w:start w:val="1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3CD6BA7"/>
    <w:multiLevelType w:val="hybridMultilevel"/>
    <w:tmpl w:val="82CC4520"/>
    <w:lvl w:ilvl="0" w:tplc="9CE6A778">
      <w:start w:val="1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FCC0618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AAB50CB"/>
    <w:multiLevelType w:val="hybridMultilevel"/>
    <w:tmpl w:val="03DEA684"/>
    <w:lvl w:ilvl="0" w:tplc="06C8A784">
      <w:start w:val="1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C35524D"/>
    <w:multiLevelType w:val="hybridMultilevel"/>
    <w:tmpl w:val="520850F0"/>
    <w:lvl w:ilvl="0" w:tplc="50645DBC">
      <w:start w:val="1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3E243A9"/>
    <w:multiLevelType w:val="hybridMultilevel"/>
    <w:tmpl w:val="1A104A3E"/>
    <w:lvl w:ilvl="0" w:tplc="88FEE9DC">
      <w:start w:val="1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40F018C"/>
    <w:multiLevelType w:val="hybridMultilevel"/>
    <w:tmpl w:val="6BDE80CA"/>
    <w:lvl w:ilvl="0" w:tplc="FE86E09C">
      <w:start w:val="1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6A36463"/>
    <w:multiLevelType w:val="hybridMultilevel"/>
    <w:tmpl w:val="219CE710"/>
    <w:lvl w:ilvl="0" w:tplc="D5303010">
      <w:start w:val="1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ABA655E"/>
    <w:multiLevelType w:val="hybridMultilevel"/>
    <w:tmpl w:val="129E795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A55DC2"/>
    <w:multiLevelType w:val="hybridMultilevel"/>
    <w:tmpl w:val="DD56B9BC"/>
    <w:lvl w:ilvl="0" w:tplc="7C3C6D54">
      <w:start w:val="1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890A54A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1850922"/>
    <w:multiLevelType w:val="hybridMultilevel"/>
    <w:tmpl w:val="A82C3E16"/>
    <w:lvl w:ilvl="0" w:tplc="3F10A4A4">
      <w:start w:val="1"/>
      <w:numFmt w:val="upperLetter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5C46E49"/>
    <w:multiLevelType w:val="hybridMultilevel"/>
    <w:tmpl w:val="505A0FBC"/>
    <w:lvl w:ilvl="0" w:tplc="0D3E676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B143810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FEB6D1D"/>
    <w:multiLevelType w:val="hybridMultilevel"/>
    <w:tmpl w:val="5A4A3864"/>
    <w:lvl w:ilvl="0" w:tplc="0409000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5423820">
    <w:abstractNumId w:val="0"/>
  </w:num>
  <w:num w:numId="2" w16cid:durableId="2131194420">
    <w:abstractNumId w:val="9"/>
  </w:num>
  <w:num w:numId="3" w16cid:durableId="1408917520">
    <w:abstractNumId w:val="8"/>
  </w:num>
  <w:num w:numId="4" w16cid:durableId="1684552608">
    <w:abstractNumId w:val="14"/>
  </w:num>
  <w:num w:numId="5" w16cid:durableId="1618951720">
    <w:abstractNumId w:val="15"/>
  </w:num>
  <w:num w:numId="6" w16cid:durableId="6833085">
    <w:abstractNumId w:val="4"/>
  </w:num>
  <w:num w:numId="7" w16cid:durableId="557399506">
    <w:abstractNumId w:val="1"/>
  </w:num>
  <w:num w:numId="8" w16cid:durableId="1368870601">
    <w:abstractNumId w:val="10"/>
  </w:num>
  <w:num w:numId="9" w16cid:durableId="1590232620">
    <w:abstractNumId w:val="16"/>
  </w:num>
  <w:num w:numId="10" w16cid:durableId="1974864933">
    <w:abstractNumId w:val="12"/>
  </w:num>
  <w:num w:numId="11" w16cid:durableId="497619928">
    <w:abstractNumId w:val="19"/>
  </w:num>
  <w:num w:numId="12" w16cid:durableId="624430242">
    <w:abstractNumId w:val="7"/>
  </w:num>
  <w:num w:numId="13" w16cid:durableId="1041445318">
    <w:abstractNumId w:val="13"/>
  </w:num>
  <w:num w:numId="14" w16cid:durableId="1958875274">
    <w:abstractNumId w:val="3"/>
  </w:num>
  <w:num w:numId="15" w16cid:durableId="352462052">
    <w:abstractNumId w:val="5"/>
  </w:num>
  <w:num w:numId="16" w16cid:durableId="160774529">
    <w:abstractNumId w:val="6"/>
  </w:num>
  <w:num w:numId="17" w16cid:durableId="1955287582">
    <w:abstractNumId w:val="11"/>
  </w:num>
  <w:num w:numId="18" w16cid:durableId="1013994166">
    <w:abstractNumId w:val="18"/>
  </w:num>
  <w:num w:numId="19" w16cid:durableId="971788890">
    <w:abstractNumId w:val="20"/>
  </w:num>
  <w:num w:numId="20" w16cid:durableId="278878514">
    <w:abstractNumId w:val="2"/>
  </w:num>
  <w:num w:numId="21" w16cid:durableId="19743613">
    <w:abstractNumId w:val="21"/>
  </w:num>
  <w:num w:numId="22" w16cid:durableId="21290086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216"/>
    <w:rsid w:val="00051B10"/>
    <w:rsid w:val="00080AF1"/>
    <w:rsid w:val="000915A4"/>
    <w:rsid w:val="000B181E"/>
    <w:rsid w:val="000E121A"/>
    <w:rsid w:val="001040DB"/>
    <w:rsid w:val="00123D54"/>
    <w:rsid w:val="00163927"/>
    <w:rsid w:val="00194986"/>
    <w:rsid w:val="001B1DF1"/>
    <w:rsid w:val="001C2DA3"/>
    <w:rsid w:val="001F2B2D"/>
    <w:rsid w:val="0020056A"/>
    <w:rsid w:val="002258F8"/>
    <w:rsid w:val="00237FD9"/>
    <w:rsid w:val="002822C4"/>
    <w:rsid w:val="002A198D"/>
    <w:rsid w:val="002A7E5A"/>
    <w:rsid w:val="002D7BE3"/>
    <w:rsid w:val="002F3715"/>
    <w:rsid w:val="00320B8B"/>
    <w:rsid w:val="00341A61"/>
    <w:rsid w:val="0037242B"/>
    <w:rsid w:val="003944CD"/>
    <w:rsid w:val="00396ECB"/>
    <w:rsid w:val="003E1E8D"/>
    <w:rsid w:val="0044457F"/>
    <w:rsid w:val="00491864"/>
    <w:rsid w:val="00492973"/>
    <w:rsid w:val="00495AB0"/>
    <w:rsid w:val="004B0DD8"/>
    <w:rsid w:val="004E35EB"/>
    <w:rsid w:val="00523FAB"/>
    <w:rsid w:val="00537D8C"/>
    <w:rsid w:val="0058354F"/>
    <w:rsid w:val="005B589F"/>
    <w:rsid w:val="00622051"/>
    <w:rsid w:val="006418EC"/>
    <w:rsid w:val="00660268"/>
    <w:rsid w:val="006610CA"/>
    <w:rsid w:val="00672BEE"/>
    <w:rsid w:val="006743E0"/>
    <w:rsid w:val="006A46C3"/>
    <w:rsid w:val="006C5CD6"/>
    <w:rsid w:val="006F5DBE"/>
    <w:rsid w:val="00705DBE"/>
    <w:rsid w:val="00723DF9"/>
    <w:rsid w:val="0074750B"/>
    <w:rsid w:val="00757409"/>
    <w:rsid w:val="00764A7D"/>
    <w:rsid w:val="00776250"/>
    <w:rsid w:val="007F1715"/>
    <w:rsid w:val="007F340D"/>
    <w:rsid w:val="008020DE"/>
    <w:rsid w:val="00852E47"/>
    <w:rsid w:val="00856247"/>
    <w:rsid w:val="008B78CC"/>
    <w:rsid w:val="008B7C4D"/>
    <w:rsid w:val="008F3249"/>
    <w:rsid w:val="00926D46"/>
    <w:rsid w:val="00933A24"/>
    <w:rsid w:val="00944073"/>
    <w:rsid w:val="009A0281"/>
    <w:rsid w:val="009A1553"/>
    <w:rsid w:val="009C6165"/>
    <w:rsid w:val="00A07F53"/>
    <w:rsid w:val="00A14A29"/>
    <w:rsid w:val="00A209B3"/>
    <w:rsid w:val="00A26003"/>
    <w:rsid w:val="00A97710"/>
    <w:rsid w:val="00AC7A90"/>
    <w:rsid w:val="00AF5B9A"/>
    <w:rsid w:val="00B10176"/>
    <w:rsid w:val="00B37727"/>
    <w:rsid w:val="00BA389D"/>
    <w:rsid w:val="00BC1405"/>
    <w:rsid w:val="00BD6F31"/>
    <w:rsid w:val="00C00401"/>
    <w:rsid w:val="00C01BDC"/>
    <w:rsid w:val="00C06141"/>
    <w:rsid w:val="00C1638D"/>
    <w:rsid w:val="00C65AF3"/>
    <w:rsid w:val="00C96677"/>
    <w:rsid w:val="00CA4B5B"/>
    <w:rsid w:val="00CB384C"/>
    <w:rsid w:val="00CC5BCA"/>
    <w:rsid w:val="00CD639A"/>
    <w:rsid w:val="00CE0262"/>
    <w:rsid w:val="00D3176B"/>
    <w:rsid w:val="00D761F5"/>
    <w:rsid w:val="00D816A7"/>
    <w:rsid w:val="00D97928"/>
    <w:rsid w:val="00DA6D60"/>
    <w:rsid w:val="00DF0458"/>
    <w:rsid w:val="00E00A01"/>
    <w:rsid w:val="00E054A5"/>
    <w:rsid w:val="00E113BE"/>
    <w:rsid w:val="00E115FC"/>
    <w:rsid w:val="00E167A8"/>
    <w:rsid w:val="00E23E96"/>
    <w:rsid w:val="00E544A1"/>
    <w:rsid w:val="00E833E0"/>
    <w:rsid w:val="00E91876"/>
    <w:rsid w:val="00EC3685"/>
    <w:rsid w:val="00ED1C19"/>
    <w:rsid w:val="00ED70A8"/>
    <w:rsid w:val="00EE6BBC"/>
    <w:rsid w:val="00EF6F94"/>
    <w:rsid w:val="00F00216"/>
    <w:rsid w:val="00F1104A"/>
    <w:rsid w:val="00F27830"/>
    <w:rsid w:val="00F4090C"/>
    <w:rsid w:val="00FA026B"/>
    <w:rsid w:val="00FB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0648E84"/>
  <w15:chartTrackingRefBased/>
  <w15:docId w15:val="{CF519BAF-9403-4140-A110-6D3BB1CE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BD6F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002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02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1E8D"/>
  </w:style>
  <w:style w:type="character" w:styleId="Hyperlink">
    <w:name w:val="Hyperlink"/>
    <w:rsid w:val="0044457F"/>
    <w:rPr>
      <w:color w:val="0000FF"/>
      <w:u w:val="single"/>
    </w:rPr>
  </w:style>
  <w:style w:type="paragraph" w:styleId="BalloonText">
    <w:name w:val="Balloon Text"/>
    <w:basedOn w:val="Normal"/>
    <w:semiHidden/>
    <w:rsid w:val="00852E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pgacousti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704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XXXXX</vt:lpstr>
    </vt:vector>
  </TitlesOfParts>
  <Company>RPG Diffusor Systems, Inc.</Company>
  <LinksUpToDate>false</LinksUpToDate>
  <CharactersWithSpaces>4681</CharactersWithSpaces>
  <SharedDoc>false</SharedDoc>
  <HLinks>
    <vt:vector size="6" baseType="variant">
      <vt:variant>
        <vt:i4>4063268</vt:i4>
      </vt:variant>
      <vt:variant>
        <vt:i4>0</vt:i4>
      </vt:variant>
      <vt:variant>
        <vt:i4>0</vt:i4>
      </vt:variant>
      <vt:variant>
        <vt:i4>5</vt:i4>
      </vt:variant>
      <vt:variant>
        <vt:lpwstr>http://www.rpginc.com/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XXXXX</dc:title>
  <dc:subject/>
  <dc:creator>Gary S. Madaras</dc:creator>
  <cp:keywords/>
  <cp:lastModifiedBy>Jeffrey Morat</cp:lastModifiedBy>
  <cp:revision>4</cp:revision>
  <cp:lastPrinted>2006-10-20T19:02:00Z</cp:lastPrinted>
  <dcterms:created xsi:type="dcterms:W3CDTF">2014-12-23T21:00:00Z</dcterms:created>
  <dcterms:modified xsi:type="dcterms:W3CDTF">2022-12-08T18:31:00Z</dcterms:modified>
</cp:coreProperties>
</file>